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7D5642" w:rsidRPr="007D5642" w:rsidTr="007D5642">
        <w:tc>
          <w:tcPr>
            <w:tcW w:w="10173" w:type="dxa"/>
            <w:tcFitText/>
            <w:vAlign w:val="center"/>
          </w:tcPr>
          <w:p w:rsidR="007D5642" w:rsidRPr="007D5642" w:rsidRDefault="007D5642" w:rsidP="007D5642">
            <w:pPr>
              <w:jc w:val="center"/>
              <w:rPr>
                <w:sz w:val="22"/>
                <w:szCs w:val="22"/>
              </w:rPr>
            </w:pPr>
            <w:bookmarkStart w:id="0" w:name="bookmark3"/>
            <w:r w:rsidRPr="007D5642"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7D5642">
              <w:rPr>
                <w:spacing w:val="24"/>
                <w:sz w:val="22"/>
                <w:szCs w:val="22"/>
              </w:rPr>
              <w:t>И</w:t>
            </w:r>
          </w:p>
          <w:p w:rsidR="007D5642" w:rsidRPr="007D5642" w:rsidRDefault="007D5642" w:rsidP="007D5642">
            <w:pPr>
              <w:jc w:val="center"/>
              <w:rPr>
                <w:caps/>
                <w:sz w:val="16"/>
                <w:szCs w:val="16"/>
              </w:rPr>
            </w:pPr>
            <w:r w:rsidRPr="006B351C">
              <w:rPr>
                <w:caps/>
                <w:spacing w:val="20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6B351C">
              <w:rPr>
                <w:caps/>
                <w:spacing w:val="41"/>
                <w:sz w:val="15"/>
                <w:szCs w:val="15"/>
              </w:rPr>
              <w:t>я</w:t>
            </w:r>
          </w:p>
          <w:p w:rsidR="007D5642" w:rsidRPr="007D5642" w:rsidRDefault="007D5642" w:rsidP="007D5642">
            <w:pPr>
              <w:jc w:val="center"/>
              <w:rPr>
                <w:spacing w:val="20"/>
              </w:rPr>
            </w:pPr>
            <w:r w:rsidRPr="006B351C">
              <w:rPr>
                <w:spacing w:val="52"/>
              </w:rPr>
              <w:t>«Национальный исследовательский ядерный университет «МИФИ</w:t>
            </w:r>
            <w:r w:rsidRPr="006B351C">
              <w:rPr>
                <w:spacing w:val="-11"/>
              </w:rPr>
              <w:t>»</w:t>
            </w:r>
          </w:p>
        </w:tc>
      </w:tr>
      <w:tr w:rsidR="007D5642" w:rsidRPr="007D5642" w:rsidTr="007D5642">
        <w:tc>
          <w:tcPr>
            <w:tcW w:w="10173" w:type="dxa"/>
          </w:tcPr>
          <w:p w:rsidR="007D5642" w:rsidRPr="007D5642" w:rsidRDefault="007D5642" w:rsidP="007D564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D5642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7D564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7D5642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7D5642" w:rsidRPr="007D5642" w:rsidRDefault="007D5642" w:rsidP="007D564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D5642"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7D5642" w:rsidRPr="007D5642" w:rsidRDefault="007D5642" w:rsidP="007D564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D5642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AD2B8A" w:rsidRDefault="00AD2B8A" w:rsidP="00AD2B8A">
      <w:pPr>
        <w:ind w:right="-5"/>
        <w:jc w:val="center"/>
        <w:rPr>
          <w:b/>
          <w:sz w:val="28"/>
          <w:szCs w:val="20"/>
        </w:rPr>
      </w:pPr>
    </w:p>
    <w:p w:rsidR="00AD2B8A" w:rsidRDefault="00AD2B8A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B330A7" w:rsidRPr="000E1643" w:rsidTr="00941AAC">
        <w:trPr>
          <w:cantSplit/>
        </w:trPr>
        <w:tc>
          <w:tcPr>
            <w:tcW w:w="4219" w:type="dxa"/>
          </w:tcPr>
          <w:p w:rsidR="00B330A7" w:rsidRPr="000E1643" w:rsidRDefault="00B330A7" w:rsidP="00941AAC">
            <w:pPr>
              <w:rPr>
                <w:b/>
                <w:bCs/>
                <w:sz w:val="28"/>
                <w:szCs w:val="28"/>
              </w:rPr>
            </w:pPr>
          </w:p>
          <w:p w:rsidR="00B330A7" w:rsidRPr="000E1643" w:rsidRDefault="00B330A7" w:rsidP="00941AAC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B330A7" w:rsidRPr="000E1643" w:rsidTr="00941AAC">
        <w:trPr>
          <w:cantSplit/>
        </w:trPr>
        <w:tc>
          <w:tcPr>
            <w:tcW w:w="4219" w:type="dxa"/>
          </w:tcPr>
          <w:p w:rsidR="00AD2B8A" w:rsidRPr="001354F5" w:rsidRDefault="004363A8" w:rsidP="00941AAC">
            <w:pPr>
              <w:spacing w:before="6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E60F2">
              <w:rPr>
                <w:sz w:val="28"/>
                <w:szCs w:val="28"/>
              </w:rPr>
              <w:t>ачальник</w:t>
            </w:r>
            <w:r w:rsidR="00BA710A">
              <w:rPr>
                <w:sz w:val="28"/>
                <w:szCs w:val="28"/>
              </w:rPr>
              <w:t xml:space="preserve"> отделения</w:t>
            </w:r>
            <w:r w:rsidR="00845734">
              <w:rPr>
                <w:sz w:val="28"/>
                <w:szCs w:val="28"/>
              </w:rPr>
              <w:br/>
            </w:r>
            <w:r w:rsidR="001354F5" w:rsidRPr="001354F5">
              <w:rPr>
                <w:color w:val="000000" w:themeColor="text1"/>
                <w:sz w:val="28"/>
                <w:szCs w:val="28"/>
              </w:rPr>
              <w:t xml:space="preserve">интеллектуальных </w:t>
            </w:r>
            <w:r w:rsidR="00EF35C8">
              <w:rPr>
                <w:color w:val="000000" w:themeColor="text1"/>
                <w:sz w:val="28"/>
                <w:szCs w:val="28"/>
              </w:rPr>
              <w:t xml:space="preserve">кибернетических 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систем</w:t>
            </w:r>
          </w:p>
          <w:p w:rsidR="00B330A7" w:rsidRPr="000E1643" w:rsidRDefault="00BA710A" w:rsidP="001354F5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proofErr w:type="spellStart"/>
            <w:r w:rsidR="001354F5" w:rsidRPr="001354F5">
              <w:rPr>
                <w:color w:val="000000" w:themeColor="text1"/>
                <w:sz w:val="28"/>
                <w:szCs w:val="28"/>
              </w:rPr>
              <w:t>С.О.Старков</w:t>
            </w:r>
            <w:proofErr w:type="spellEnd"/>
          </w:p>
        </w:tc>
      </w:tr>
      <w:tr w:rsidR="00B330A7" w:rsidRPr="000E1643" w:rsidTr="00941AAC">
        <w:trPr>
          <w:cantSplit/>
        </w:trPr>
        <w:tc>
          <w:tcPr>
            <w:tcW w:w="4219" w:type="dxa"/>
          </w:tcPr>
          <w:p w:rsidR="00B330A7" w:rsidRPr="000E1643" w:rsidRDefault="00470185" w:rsidP="00135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330A7" w:rsidRPr="000E164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  <w:r w:rsidR="00B330A7" w:rsidRPr="000E1643">
              <w:rPr>
                <w:sz w:val="28"/>
                <w:szCs w:val="28"/>
              </w:rPr>
              <w:t>____________ 20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21</w:t>
            </w:r>
            <w:r w:rsidR="00B330A7"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B330A7" w:rsidRDefault="00B330A7" w:rsidP="00B330A7">
      <w:pPr>
        <w:jc w:val="right"/>
      </w:pPr>
    </w:p>
    <w:p w:rsidR="00B330A7" w:rsidRDefault="00B330A7" w:rsidP="00B330A7">
      <w:pPr>
        <w:jc w:val="right"/>
      </w:pPr>
    </w:p>
    <w:p w:rsidR="00B330A7" w:rsidRPr="006829D8" w:rsidRDefault="00B330A7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B330A7" w:rsidRPr="000E1643" w:rsidRDefault="00B330A7" w:rsidP="00B330A7">
      <w:pPr>
        <w:rPr>
          <w:sz w:val="28"/>
          <w:szCs w:val="28"/>
        </w:rPr>
      </w:pPr>
    </w:p>
    <w:p w:rsidR="00B330A7" w:rsidRPr="00BD14EB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C44142" w:rsidRDefault="006B351C" w:rsidP="00206C0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142">
              <w:rPr>
                <w:b/>
                <w:color w:val="000000" w:themeColor="text1"/>
                <w:sz w:val="28"/>
              </w:rPr>
              <w:t>Основы проектной деятельности</w:t>
            </w:r>
          </w:p>
        </w:tc>
      </w:tr>
      <w:tr w:rsidR="00B330A7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B330A7" w:rsidTr="00941AAC">
        <w:tc>
          <w:tcPr>
            <w:tcW w:w="10138" w:type="dxa"/>
          </w:tcPr>
          <w:p w:rsidR="00B330A7" w:rsidRDefault="00B330A7" w:rsidP="00941AAC"/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1354F5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для студентов </w:t>
            </w:r>
            <w:r w:rsidRPr="001354F5">
              <w:rPr>
                <w:color w:val="000000" w:themeColor="text1"/>
                <w:sz w:val="28"/>
                <w:szCs w:val="28"/>
              </w:rPr>
              <w:t>направления</w:t>
            </w:r>
            <w:r w:rsidR="00BA710A" w:rsidRPr="001354F5">
              <w:rPr>
                <w:color w:val="000000" w:themeColor="text1"/>
                <w:sz w:val="28"/>
                <w:szCs w:val="28"/>
              </w:rPr>
              <w:t xml:space="preserve"> подготовки</w:t>
            </w: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rPr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6B351C" w:rsidP="001354F5">
            <w:pPr>
              <w:jc w:val="center"/>
              <w:rPr>
                <w:sz w:val="28"/>
                <w:szCs w:val="28"/>
              </w:rPr>
            </w:pPr>
            <w:r w:rsidRPr="00A03FDE">
              <w:rPr>
                <w:sz w:val="28"/>
              </w:rPr>
              <w:t>09.03.02 Информационные системы и технологии</w:t>
            </w:r>
          </w:p>
        </w:tc>
      </w:tr>
      <w:tr w:rsidR="00B330A7" w:rsidRPr="006829D8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206C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330A7" w:rsidRPr="006829D8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206C04" w:rsidRDefault="001354F5" w:rsidP="001354F5">
            <w:pPr>
              <w:jc w:val="center"/>
              <w:rPr>
                <w:color w:val="FF0000"/>
                <w:sz w:val="28"/>
                <w:szCs w:val="28"/>
              </w:rPr>
            </w:pPr>
            <w:r w:rsidRPr="001354F5">
              <w:rPr>
                <w:color w:val="000000" w:themeColor="text1"/>
                <w:sz w:val="28"/>
                <w:szCs w:val="28"/>
              </w:rPr>
              <w:t>п</w:t>
            </w:r>
            <w:r w:rsidR="001820BD" w:rsidRPr="001354F5">
              <w:rPr>
                <w:color w:val="000000" w:themeColor="text1"/>
                <w:sz w:val="28"/>
                <w:szCs w:val="28"/>
              </w:rPr>
              <w:t>рофил</w:t>
            </w:r>
            <w:r w:rsidR="00BA710A" w:rsidRPr="001354F5">
              <w:rPr>
                <w:color w:val="000000" w:themeColor="text1"/>
                <w:sz w:val="28"/>
                <w:szCs w:val="28"/>
              </w:rPr>
              <w:t>ь</w:t>
            </w:r>
            <w:r w:rsidRPr="001354F5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C44142" w:rsidRDefault="006B351C" w:rsidP="001354F5">
            <w:pPr>
              <w:jc w:val="center"/>
              <w:rPr>
                <w:b/>
                <w:sz w:val="28"/>
                <w:szCs w:val="28"/>
              </w:rPr>
            </w:pPr>
            <w:r w:rsidRPr="00C44142">
              <w:rPr>
                <w:b/>
                <w:color w:val="000000" w:themeColor="text1"/>
                <w:sz w:val="28"/>
              </w:rPr>
              <w:t>Информационные технологии</w:t>
            </w:r>
          </w:p>
        </w:tc>
      </w:tr>
      <w:tr w:rsidR="00B330A7" w:rsidRPr="006829D8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BA710A" w:rsidRDefault="00B330A7" w:rsidP="00206C04">
            <w:pPr>
              <w:jc w:val="center"/>
            </w:pPr>
          </w:p>
        </w:tc>
      </w:tr>
      <w:tr w:rsidR="00B330A7" w:rsidRPr="006829D8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1354F5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Форма обучения: </w:t>
            </w:r>
            <w:r w:rsidRPr="001354F5">
              <w:rPr>
                <w:color w:val="000000" w:themeColor="text1"/>
                <w:sz w:val="28"/>
                <w:szCs w:val="28"/>
              </w:rPr>
              <w:t>очная</w:t>
            </w:r>
          </w:p>
        </w:tc>
      </w:tr>
    </w:tbl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0F3DD6">
      <w:pPr>
        <w:spacing w:line="276" w:lineRule="auto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>г. Обнинск 20</w:t>
      </w:r>
      <w:r w:rsidR="001354F5" w:rsidRPr="001354F5">
        <w:rPr>
          <w:b/>
          <w:color w:val="000000" w:themeColor="text1"/>
          <w:sz w:val="28"/>
          <w:szCs w:val="28"/>
        </w:rPr>
        <w:t>21</w:t>
      </w:r>
      <w:r w:rsidRPr="00BD14EB">
        <w:rPr>
          <w:b/>
          <w:sz w:val="28"/>
          <w:szCs w:val="28"/>
        </w:rPr>
        <w:t xml:space="preserve"> г.</w:t>
      </w:r>
    </w:p>
    <w:p w:rsidR="00B330A7" w:rsidRDefault="00B330A7" w:rsidP="00B330A7">
      <w:pPr>
        <w:rPr>
          <w:rStyle w:val="FontStyle140"/>
        </w:rPr>
      </w:pPr>
      <w:r>
        <w:rPr>
          <w:rStyle w:val="FontStyle140"/>
        </w:rPr>
        <w:br w:type="page"/>
      </w:r>
    </w:p>
    <w:p w:rsidR="00B330A7" w:rsidRPr="00C44142" w:rsidRDefault="00B330A7" w:rsidP="006B351C">
      <w:pPr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lastRenderedPageBreak/>
        <w:t xml:space="preserve">Программа составлена в соответствии с </w:t>
      </w:r>
      <w:r w:rsidR="00BA710A" w:rsidRPr="00C44142">
        <w:rPr>
          <w:color w:val="000000" w:themeColor="text1"/>
          <w:sz w:val="28"/>
          <w:szCs w:val="28"/>
        </w:rPr>
        <w:t xml:space="preserve">образовательным стандартом высшего образования НИЯУ МИФИ </w:t>
      </w:r>
      <w:r w:rsidRPr="00C44142">
        <w:rPr>
          <w:color w:val="000000" w:themeColor="text1"/>
          <w:sz w:val="28"/>
          <w:szCs w:val="28"/>
        </w:rPr>
        <w:t>по направлению подготовки</w:t>
      </w:r>
      <w:r w:rsidR="00206C04" w:rsidRPr="00C44142">
        <w:rPr>
          <w:color w:val="000000" w:themeColor="text1"/>
          <w:sz w:val="28"/>
          <w:szCs w:val="28"/>
        </w:rPr>
        <w:t xml:space="preserve"> </w:t>
      </w:r>
      <w:r w:rsidR="006B351C" w:rsidRPr="00C44142">
        <w:rPr>
          <w:color w:val="000000" w:themeColor="text1"/>
          <w:sz w:val="28"/>
          <w:szCs w:val="28"/>
        </w:rPr>
        <w:t>09.03.02 Информационные системы и технологии</w:t>
      </w:r>
    </w:p>
    <w:p w:rsidR="00B330A7" w:rsidRPr="00C44142" w:rsidRDefault="00B330A7" w:rsidP="00B330A7">
      <w:pPr>
        <w:rPr>
          <w:color w:val="000000" w:themeColor="text1"/>
          <w:sz w:val="28"/>
          <w:szCs w:val="28"/>
        </w:rPr>
      </w:pPr>
    </w:p>
    <w:p w:rsidR="00B330A7" w:rsidRPr="00C44142" w:rsidRDefault="00B330A7" w:rsidP="00B330A7">
      <w:pPr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>Программу составил</w:t>
      </w:r>
      <w:r w:rsidR="00BA710A" w:rsidRPr="00C44142">
        <w:rPr>
          <w:color w:val="000000" w:themeColor="text1"/>
          <w:sz w:val="28"/>
          <w:szCs w:val="28"/>
        </w:rPr>
        <w:t xml:space="preserve"> (а) (и)</w:t>
      </w:r>
      <w:r w:rsidRPr="00C44142">
        <w:rPr>
          <w:color w:val="000000" w:themeColor="text1"/>
          <w:sz w:val="28"/>
          <w:szCs w:val="28"/>
        </w:rPr>
        <w:t>:</w:t>
      </w:r>
    </w:p>
    <w:p w:rsidR="00B330A7" w:rsidRPr="00C44142" w:rsidRDefault="00B330A7" w:rsidP="00B330A7">
      <w:pPr>
        <w:rPr>
          <w:color w:val="000000" w:themeColor="text1"/>
          <w:sz w:val="28"/>
          <w:szCs w:val="28"/>
        </w:rPr>
      </w:pPr>
    </w:p>
    <w:p w:rsidR="00B330A7" w:rsidRPr="00C44142" w:rsidRDefault="00B330A7" w:rsidP="00B330A7">
      <w:pPr>
        <w:rPr>
          <w:color w:val="000000" w:themeColor="text1"/>
          <w:sz w:val="28"/>
          <w:szCs w:val="28"/>
        </w:rPr>
      </w:pPr>
    </w:p>
    <w:p w:rsidR="00B330A7" w:rsidRPr="00C44142" w:rsidRDefault="00B330A7" w:rsidP="00B330A7">
      <w:pPr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 xml:space="preserve">___________________ </w:t>
      </w:r>
      <w:r w:rsidR="00D10429" w:rsidRPr="00C44142">
        <w:rPr>
          <w:color w:val="000000" w:themeColor="text1"/>
          <w:sz w:val="28"/>
          <w:szCs w:val="28"/>
        </w:rPr>
        <w:t>Л</w:t>
      </w:r>
      <w:r w:rsidRPr="00C44142">
        <w:rPr>
          <w:color w:val="000000" w:themeColor="text1"/>
          <w:sz w:val="28"/>
          <w:szCs w:val="28"/>
        </w:rPr>
        <w:t>.О.</w:t>
      </w:r>
      <w:r w:rsidR="00D10429" w:rsidRPr="00C44142">
        <w:rPr>
          <w:color w:val="000000" w:themeColor="text1"/>
          <w:sz w:val="28"/>
          <w:szCs w:val="28"/>
        </w:rPr>
        <w:t xml:space="preserve"> </w:t>
      </w:r>
      <w:proofErr w:type="spellStart"/>
      <w:r w:rsidR="00D10429" w:rsidRPr="00C44142">
        <w:rPr>
          <w:color w:val="000000" w:themeColor="text1"/>
          <w:sz w:val="28"/>
          <w:szCs w:val="28"/>
        </w:rPr>
        <w:t>Перетятько</w:t>
      </w:r>
      <w:proofErr w:type="spellEnd"/>
      <w:r w:rsidRPr="00C44142">
        <w:rPr>
          <w:color w:val="000000" w:themeColor="text1"/>
          <w:sz w:val="28"/>
          <w:szCs w:val="28"/>
        </w:rPr>
        <w:t xml:space="preserve">, </w:t>
      </w:r>
      <w:r w:rsidR="00D10429" w:rsidRPr="00C44142">
        <w:rPr>
          <w:color w:val="000000" w:themeColor="text1"/>
          <w:sz w:val="28"/>
          <w:szCs w:val="28"/>
        </w:rPr>
        <w:t>ассистент</w:t>
      </w:r>
    </w:p>
    <w:p w:rsidR="00B330A7" w:rsidRPr="00C44142" w:rsidRDefault="00B330A7" w:rsidP="00B330A7">
      <w:pPr>
        <w:rPr>
          <w:color w:val="000000" w:themeColor="text1"/>
          <w:sz w:val="28"/>
          <w:szCs w:val="28"/>
        </w:rPr>
      </w:pPr>
    </w:p>
    <w:p w:rsidR="00B330A7" w:rsidRPr="00C44142" w:rsidRDefault="00B330A7" w:rsidP="00B330A7">
      <w:pPr>
        <w:rPr>
          <w:color w:val="000000" w:themeColor="text1"/>
          <w:sz w:val="28"/>
          <w:szCs w:val="28"/>
        </w:rPr>
      </w:pPr>
    </w:p>
    <w:p w:rsidR="00B330A7" w:rsidRPr="00C44142" w:rsidRDefault="00B330A7" w:rsidP="00B330A7">
      <w:pPr>
        <w:rPr>
          <w:color w:val="000000" w:themeColor="text1"/>
          <w:sz w:val="28"/>
          <w:szCs w:val="28"/>
        </w:rPr>
      </w:pPr>
    </w:p>
    <w:p w:rsidR="00B330A7" w:rsidRPr="00C44142" w:rsidRDefault="00B330A7" w:rsidP="00B330A7">
      <w:pPr>
        <w:rPr>
          <w:color w:val="000000" w:themeColor="text1"/>
          <w:sz w:val="28"/>
          <w:szCs w:val="28"/>
        </w:rPr>
      </w:pPr>
    </w:p>
    <w:p w:rsidR="00B330A7" w:rsidRPr="00C44142" w:rsidRDefault="00B330A7" w:rsidP="00B330A7">
      <w:pPr>
        <w:rPr>
          <w:color w:val="000000" w:themeColor="text1"/>
          <w:sz w:val="28"/>
        </w:rPr>
      </w:pPr>
      <w:r w:rsidRPr="00C44142">
        <w:rPr>
          <w:color w:val="000000" w:themeColor="text1"/>
          <w:sz w:val="28"/>
        </w:rPr>
        <w:t>Рецензент:</w:t>
      </w:r>
    </w:p>
    <w:p w:rsidR="00B330A7" w:rsidRPr="00C44142" w:rsidRDefault="00B330A7" w:rsidP="00B330A7">
      <w:pPr>
        <w:rPr>
          <w:color w:val="000000" w:themeColor="text1"/>
          <w:sz w:val="28"/>
          <w:szCs w:val="28"/>
        </w:rPr>
      </w:pPr>
    </w:p>
    <w:p w:rsidR="00B330A7" w:rsidRPr="00C44142" w:rsidRDefault="00B330A7" w:rsidP="00B330A7">
      <w:pPr>
        <w:rPr>
          <w:color w:val="000000" w:themeColor="text1"/>
          <w:sz w:val="28"/>
          <w:szCs w:val="28"/>
        </w:rPr>
      </w:pPr>
    </w:p>
    <w:p w:rsidR="00B330A7" w:rsidRPr="00C44142" w:rsidRDefault="00B330A7" w:rsidP="00B330A7">
      <w:pPr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 xml:space="preserve">___________________ </w:t>
      </w:r>
    </w:p>
    <w:p w:rsidR="00B330A7" w:rsidRPr="00C44142" w:rsidRDefault="00B330A7" w:rsidP="00B330A7">
      <w:pPr>
        <w:rPr>
          <w:color w:val="000000" w:themeColor="text1"/>
          <w:sz w:val="28"/>
          <w:szCs w:val="28"/>
        </w:rPr>
      </w:pPr>
    </w:p>
    <w:p w:rsidR="00B330A7" w:rsidRPr="00C44142" w:rsidRDefault="00B330A7" w:rsidP="00B330A7">
      <w:pPr>
        <w:rPr>
          <w:color w:val="000000" w:themeColor="text1"/>
          <w:sz w:val="28"/>
          <w:szCs w:val="28"/>
        </w:rPr>
      </w:pPr>
    </w:p>
    <w:p w:rsidR="00B330A7" w:rsidRPr="00C44142" w:rsidRDefault="00B330A7" w:rsidP="00B330A7">
      <w:pPr>
        <w:rPr>
          <w:color w:val="000000" w:themeColor="text1"/>
          <w:sz w:val="28"/>
          <w:szCs w:val="28"/>
        </w:rPr>
      </w:pPr>
    </w:p>
    <w:p w:rsidR="00606436" w:rsidRPr="00C44142" w:rsidRDefault="00606436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color w:val="000000" w:themeColor="text1"/>
          <w:sz w:val="24"/>
          <w:szCs w:val="24"/>
        </w:rPr>
      </w:pPr>
    </w:p>
    <w:p w:rsidR="000C49C8" w:rsidRDefault="00781FCE" w:rsidP="0064724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рассмотрена на заседании отделения интеллектуальных кибернетических систем (О) </w:t>
      </w:r>
    </w:p>
    <w:p w:rsidR="00781FCE" w:rsidRDefault="00781FCE" w:rsidP="00781FC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9"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(протокол № ____ от «____»_____________2021 г.)</w:t>
      </w:r>
    </w:p>
    <w:p w:rsidR="0064724C" w:rsidRDefault="0064724C" w:rsidP="00781FC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9" w:hanging="79"/>
        <w:jc w:val="both"/>
        <w:rPr>
          <w:color w:val="000000"/>
          <w:sz w:val="28"/>
          <w:szCs w:val="28"/>
        </w:rPr>
      </w:pPr>
    </w:p>
    <w:p w:rsidR="00D510E2" w:rsidRDefault="00D510E2" w:rsidP="0064724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/>
          <w:sz w:val="28"/>
          <w:szCs w:val="28"/>
        </w:rPr>
      </w:pPr>
    </w:p>
    <w:p w:rsidR="00836345" w:rsidRPr="00C44142" w:rsidRDefault="00836345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 xml:space="preserve">Руководитель образовательной программы  </w:t>
      </w:r>
    </w:p>
    <w:p w:rsidR="006B351C" w:rsidRPr="00C44142" w:rsidRDefault="006B351C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>09.03.02 Информационные системы и технологии</w:t>
      </w:r>
    </w:p>
    <w:p w:rsidR="00836345" w:rsidRPr="00C44142" w:rsidRDefault="00836345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 xml:space="preserve">  ______________ </w:t>
      </w:r>
      <w:r w:rsidRPr="00C44142">
        <w:rPr>
          <w:color w:val="000000" w:themeColor="text1"/>
          <w:sz w:val="28"/>
          <w:szCs w:val="28"/>
        </w:rPr>
        <w:tab/>
        <w:t xml:space="preserve"> </w:t>
      </w:r>
      <w:r w:rsidR="006B351C" w:rsidRPr="00C44142">
        <w:rPr>
          <w:color w:val="000000" w:themeColor="text1"/>
          <w:sz w:val="28"/>
          <w:szCs w:val="28"/>
        </w:rPr>
        <w:t>О.А</w:t>
      </w:r>
      <w:r w:rsidRPr="00C44142">
        <w:rPr>
          <w:color w:val="000000" w:themeColor="text1"/>
          <w:sz w:val="28"/>
          <w:szCs w:val="28"/>
        </w:rPr>
        <w:t xml:space="preserve">. </w:t>
      </w:r>
      <w:proofErr w:type="spellStart"/>
      <w:r w:rsidR="006B351C" w:rsidRPr="00C44142">
        <w:rPr>
          <w:color w:val="000000" w:themeColor="text1"/>
          <w:sz w:val="28"/>
          <w:szCs w:val="28"/>
        </w:rPr>
        <w:t>Мирзеабасов</w:t>
      </w:r>
      <w:proofErr w:type="spellEnd"/>
    </w:p>
    <w:p w:rsidR="00836345" w:rsidRPr="00C44142" w:rsidRDefault="00836345" w:rsidP="001A38B5">
      <w:pPr>
        <w:spacing w:line="300" w:lineRule="auto"/>
        <w:ind w:right="459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>«____»____________</w:t>
      </w:r>
      <w:r w:rsidR="006B351C" w:rsidRPr="00C44142">
        <w:rPr>
          <w:color w:val="000000" w:themeColor="text1"/>
          <w:sz w:val="28"/>
          <w:szCs w:val="28"/>
        </w:rPr>
        <w:t xml:space="preserve"> </w:t>
      </w:r>
      <w:r w:rsidRPr="00C44142">
        <w:rPr>
          <w:color w:val="000000" w:themeColor="text1"/>
          <w:sz w:val="28"/>
          <w:szCs w:val="28"/>
        </w:rPr>
        <w:t>2021  г.</w:t>
      </w:r>
    </w:p>
    <w:p w:rsidR="00781FCE" w:rsidRPr="00C44142" w:rsidRDefault="00781FCE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color w:val="000000" w:themeColor="text1"/>
          <w:sz w:val="24"/>
          <w:szCs w:val="24"/>
        </w:rPr>
      </w:pPr>
    </w:p>
    <w:p w:rsidR="00836345" w:rsidRDefault="00836345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781FCE" w:rsidRDefault="00781FCE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tbl>
      <w:tblPr>
        <w:tblW w:w="9892" w:type="dxa"/>
        <w:tblLayout w:type="fixed"/>
        <w:tblLook w:val="0000" w:firstRow="0" w:lastRow="0" w:firstColumn="0" w:lastColumn="0" w:noHBand="0" w:noVBand="0"/>
      </w:tblPr>
      <w:tblGrid>
        <w:gridCol w:w="4930"/>
        <w:gridCol w:w="4962"/>
      </w:tblGrid>
      <w:tr w:rsidR="00781FCE" w:rsidRPr="0064724C" w:rsidTr="0064724C">
        <w:tc>
          <w:tcPr>
            <w:tcW w:w="4930" w:type="dxa"/>
          </w:tcPr>
          <w:p w:rsidR="00781FCE" w:rsidRPr="0064724C" w:rsidRDefault="00781FCE" w:rsidP="00836345">
            <w:pPr>
              <w:spacing w:line="360" w:lineRule="auto"/>
              <w:ind w:right="46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64724C" w:rsidRPr="0064724C" w:rsidRDefault="0064724C" w:rsidP="00836345">
            <w:pPr>
              <w:spacing w:line="360" w:lineRule="auto"/>
              <w:ind w:left="173"/>
              <w:rPr>
                <w:color w:val="000000"/>
                <w:sz w:val="28"/>
                <w:szCs w:val="28"/>
              </w:rPr>
            </w:pPr>
          </w:p>
        </w:tc>
      </w:tr>
    </w:tbl>
    <w:p w:rsidR="004E03AC" w:rsidRPr="00ED4224" w:rsidRDefault="00AC355D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40"/>
          <w:b w:val="0"/>
          <w:iCs/>
          <w:sz w:val="24"/>
          <w:szCs w:val="24"/>
        </w:rPr>
      </w:pPr>
      <w:r>
        <w:rPr>
          <w:rStyle w:val="FontStyle132"/>
          <w:sz w:val="24"/>
          <w:szCs w:val="24"/>
        </w:rPr>
        <w:br w:type="page"/>
      </w:r>
    </w:p>
    <w:p w:rsid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36A3A">
        <w:rPr>
          <w:rStyle w:val="FontStyle140"/>
        </w:rPr>
        <w:lastRenderedPageBreak/>
        <w:t>1</w:t>
      </w:r>
      <w:bookmarkEnd w:id="0"/>
      <w:r w:rsidRPr="00736A3A">
        <w:rPr>
          <w:rStyle w:val="FontStyle140"/>
        </w:rPr>
        <w:t>. Перечень планируемых рез</w:t>
      </w:r>
      <w:r w:rsidR="001D3841" w:rsidRPr="00736A3A">
        <w:rPr>
          <w:rStyle w:val="FontStyle140"/>
        </w:rPr>
        <w:t>ультатов обучения по дисциплине</w:t>
      </w:r>
      <w:r w:rsidRPr="00736A3A"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D126DF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3F22BC" w:rsidRPr="00D126DF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  <w:r w:rsidRPr="00C44142">
        <w:rPr>
          <w:rStyle w:val="FontStyle142"/>
          <w:color w:val="000000" w:themeColor="text1"/>
          <w:sz w:val="28"/>
          <w:szCs w:val="28"/>
        </w:rPr>
        <w:t>В результате освоения О</w:t>
      </w:r>
      <w:r w:rsidR="007453E0" w:rsidRPr="00C44142">
        <w:rPr>
          <w:rStyle w:val="FontStyle142"/>
          <w:color w:val="000000" w:themeColor="text1"/>
          <w:sz w:val="28"/>
          <w:szCs w:val="28"/>
        </w:rPr>
        <w:t>П</w:t>
      </w:r>
      <w:r w:rsidRPr="00C44142">
        <w:rPr>
          <w:rStyle w:val="FontStyle142"/>
          <w:color w:val="000000" w:themeColor="text1"/>
          <w:sz w:val="28"/>
          <w:szCs w:val="28"/>
        </w:rPr>
        <w:t xml:space="preserve">ОП </w:t>
      </w:r>
      <w:proofErr w:type="spellStart"/>
      <w:r w:rsidR="006B351C" w:rsidRPr="00C44142">
        <w:rPr>
          <w:rStyle w:val="FontStyle142"/>
          <w:color w:val="000000" w:themeColor="text1"/>
          <w:sz w:val="28"/>
          <w:szCs w:val="28"/>
        </w:rPr>
        <w:t>бакалавриата</w:t>
      </w:r>
      <w:proofErr w:type="spellEnd"/>
      <w:r w:rsidR="006B351C" w:rsidRPr="00C44142">
        <w:rPr>
          <w:rStyle w:val="FontStyle142"/>
          <w:color w:val="000000" w:themeColor="text1"/>
          <w:sz w:val="28"/>
          <w:szCs w:val="28"/>
        </w:rPr>
        <w:t xml:space="preserve"> </w:t>
      </w:r>
      <w:r w:rsidRPr="00C44142">
        <w:rPr>
          <w:rStyle w:val="FontStyle142"/>
          <w:color w:val="000000" w:themeColor="text1"/>
          <w:sz w:val="28"/>
          <w:szCs w:val="28"/>
        </w:rPr>
        <w:t xml:space="preserve">обучающийся должен овладеть </w:t>
      </w:r>
      <w:r w:rsidRPr="00AC355D">
        <w:rPr>
          <w:rStyle w:val="FontStyle142"/>
          <w:sz w:val="28"/>
          <w:szCs w:val="28"/>
        </w:rPr>
        <w:t>следующими результатами обучения по дисциплине: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3F22BC" w:rsidRPr="00AC355D" w:rsidTr="009D0FD3">
        <w:tc>
          <w:tcPr>
            <w:tcW w:w="2235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Результаты освоения ООП</w:t>
            </w:r>
          </w:p>
          <w:p w:rsidR="003F22BC" w:rsidRPr="006D543A" w:rsidRDefault="000300C1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sz w:val="28"/>
                <w:szCs w:val="28"/>
              </w:rPr>
              <w:t>Содержание компетенций</w:t>
            </w:r>
          </w:p>
        </w:tc>
        <w:tc>
          <w:tcPr>
            <w:tcW w:w="4394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Перечень планируемых резу</w:t>
            </w:r>
            <w:r w:rsidR="000300C1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льтатов обучения по дисциплине</w:t>
            </w:r>
          </w:p>
        </w:tc>
      </w:tr>
      <w:tr w:rsidR="003F22BC" w:rsidRPr="00AC355D" w:rsidTr="009D0FD3">
        <w:tc>
          <w:tcPr>
            <w:tcW w:w="2235" w:type="dxa"/>
          </w:tcPr>
          <w:p w:rsidR="003F22BC" w:rsidRPr="00AC355D" w:rsidRDefault="006B351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</w:rPr>
              <w:t>У</w:t>
            </w:r>
            <w:r w:rsidRPr="00C66F94">
              <w:rPr>
                <w:rStyle w:val="aa"/>
                <w:sz w:val="28"/>
              </w:rPr>
              <w:t>К-</w:t>
            </w:r>
            <w:r w:rsidRPr="009D06AB">
              <w:rPr>
                <w:rStyle w:val="aa"/>
                <w:sz w:val="28"/>
              </w:rPr>
              <w:t>3</w:t>
            </w:r>
          </w:p>
        </w:tc>
        <w:tc>
          <w:tcPr>
            <w:tcW w:w="3402" w:type="dxa"/>
          </w:tcPr>
          <w:p w:rsidR="003F22BC" w:rsidRPr="00AC355D" w:rsidRDefault="006B351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6B351C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:rsidR="003F22BC" w:rsidRPr="0095766A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95766A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Знать:</w:t>
            </w:r>
          </w:p>
          <w:p w:rsidR="00B147FE" w:rsidRPr="007E6F61" w:rsidRDefault="007E6F61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Каким образом осуществляется социальное взаимодействие в команде.</w:t>
            </w:r>
          </w:p>
          <w:p w:rsidR="003F22BC" w:rsidRPr="0095766A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95766A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Уметь:</w:t>
            </w:r>
          </w:p>
          <w:p w:rsidR="00B147FE" w:rsidRPr="007E6F61" w:rsidRDefault="007E6F61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Реализовывать свою роль в команде</w:t>
            </w:r>
          </w:p>
          <w:p w:rsidR="003F22BC" w:rsidRPr="0095766A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95766A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Владеть:</w:t>
            </w:r>
          </w:p>
          <w:p w:rsidR="00B147FE" w:rsidRPr="007E6F61" w:rsidRDefault="007E6F61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Навыками работы в команде</w:t>
            </w:r>
          </w:p>
        </w:tc>
      </w:tr>
      <w:tr w:rsidR="003F22BC" w:rsidRPr="00AC355D" w:rsidTr="009D0FD3">
        <w:tc>
          <w:tcPr>
            <w:tcW w:w="2235" w:type="dxa"/>
          </w:tcPr>
          <w:p w:rsidR="003F22BC" w:rsidRPr="006B351C" w:rsidRDefault="006B351C" w:rsidP="006B351C">
            <w:pPr>
              <w:rPr>
                <w:rFonts w:eastAsiaTheme="minorEastAsia"/>
              </w:rPr>
            </w:pPr>
            <w:r w:rsidRPr="00C66F94">
              <w:rPr>
                <w:rStyle w:val="aa"/>
                <w:sz w:val="28"/>
              </w:rPr>
              <w:t>О</w:t>
            </w:r>
            <w:r>
              <w:rPr>
                <w:rStyle w:val="aa"/>
                <w:sz w:val="28"/>
              </w:rPr>
              <w:t>П</w:t>
            </w:r>
            <w:r w:rsidRPr="00C66F94">
              <w:rPr>
                <w:rStyle w:val="aa"/>
                <w:sz w:val="28"/>
              </w:rPr>
              <w:t>К-</w:t>
            </w:r>
            <w:r w:rsidRPr="009D06AB">
              <w:rPr>
                <w:rStyle w:val="aa"/>
                <w:sz w:val="28"/>
              </w:rPr>
              <w:t>2</w:t>
            </w:r>
            <w:r w:rsidRPr="00C66F94">
              <w:rPr>
                <w:rStyle w:val="aa"/>
                <w:sz w:val="28"/>
              </w:rPr>
              <w:t xml:space="preserve"> </w:t>
            </w:r>
          </w:p>
        </w:tc>
        <w:tc>
          <w:tcPr>
            <w:tcW w:w="3402" w:type="dxa"/>
          </w:tcPr>
          <w:p w:rsidR="003F22BC" w:rsidRPr="00AC355D" w:rsidRDefault="006B351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6B351C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4394" w:type="dxa"/>
          </w:tcPr>
          <w:p w:rsidR="006E4FB6" w:rsidRPr="003D4930" w:rsidRDefault="006E4FB6" w:rsidP="006E4FB6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3D4930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Знать:</w:t>
            </w:r>
          </w:p>
          <w:p w:rsidR="006E4FB6" w:rsidRPr="006E4FB6" w:rsidRDefault="006E4FB6" w:rsidP="006E4FB6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Порядок создания проектов в современных 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IDE</w:t>
            </w:r>
          </w:p>
          <w:p w:rsidR="006E4FB6" w:rsidRPr="003D4930" w:rsidRDefault="006E4FB6" w:rsidP="006E4FB6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3D4930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Уметь:</w:t>
            </w:r>
          </w:p>
          <w:p w:rsidR="006E4FB6" w:rsidRPr="006E4FB6" w:rsidRDefault="006E4FB6" w:rsidP="006E4FB6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Использовать современные 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IDE</w:t>
            </w:r>
          </w:p>
          <w:p w:rsidR="006E4FB6" w:rsidRPr="003D4930" w:rsidRDefault="006E4FB6" w:rsidP="006E4FB6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3D4930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Владеть:</w:t>
            </w:r>
          </w:p>
          <w:p w:rsidR="00B147FE" w:rsidRPr="0095766A" w:rsidRDefault="006E4FB6" w:rsidP="006E4FB6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Средой программирования </w:t>
            </w:r>
            <w:proofErr w:type="spellStart"/>
            <w:r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Qt</w:t>
            </w:r>
            <w:proofErr w:type="spellEnd"/>
            <w:r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 xml:space="preserve"> Creator</w:t>
            </w:r>
            <w:r w:rsidRPr="0095766A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 xml:space="preserve"> </w:t>
            </w:r>
          </w:p>
        </w:tc>
      </w:tr>
    </w:tbl>
    <w:p w:rsidR="003F22BC" w:rsidRPr="00AC355D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3F22BC" w:rsidRPr="00C44142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color w:val="000000" w:themeColor="text1"/>
        </w:rPr>
      </w:pPr>
      <w:bookmarkStart w:id="1" w:name="bookmark4"/>
      <w:r w:rsidRPr="00C44142">
        <w:rPr>
          <w:rStyle w:val="FontStyle140"/>
          <w:color w:val="000000" w:themeColor="text1"/>
        </w:rPr>
        <w:t>2</w:t>
      </w:r>
      <w:bookmarkEnd w:id="1"/>
      <w:r w:rsidRPr="00C44142">
        <w:rPr>
          <w:rStyle w:val="FontStyle140"/>
          <w:color w:val="000000" w:themeColor="text1"/>
        </w:rPr>
        <w:t>. Место дисциплины в структуре О</w:t>
      </w:r>
      <w:r w:rsidR="007453E0" w:rsidRPr="00C44142">
        <w:rPr>
          <w:rStyle w:val="FontStyle140"/>
          <w:color w:val="000000" w:themeColor="text1"/>
        </w:rPr>
        <w:t>П</w:t>
      </w:r>
      <w:r w:rsidRPr="00C44142">
        <w:rPr>
          <w:rStyle w:val="FontStyle140"/>
          <w:color w:val="000000" w:themeColor="text1"/>
        </w:rPr>
        <w:t xml:space="preserve">ОП </w:t>
      </w:r>
      <w:proofErr w:type="spellStart"/>
      <w:r w:rsidRPr="00C44142">
        <w:rPr>
          <w:rStyle w:val="FontStyle140"/>
          <w:color w:val="000000" w:themeColor="text1"/>
        </w:rPr>
        <w:t>бакалавриата</w:t>
      </w:r>
      <w:proofErr w:type="spellEnd"/>
      <w:r w:rsidRPr="00C44142">
        <w:rPr>
          <w:rStyle w:val="FontStyle140"/>
          <w:color w:val="000000" w:themeColor="text1"/>
        </w:rPr>
        <w:t xml:space="preserve"> </w:t>
      </w:r>
    </w:p>
    <w:p w:rsidR="00D126DF" w:rsidRPr="00C44142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color w:val="000000" w:themeColor="text1"/>
          <w:sz w:val="28"/>
          <w:szCs w:val="28"/>
        </w:rPr>
      </w:pPr>
    </w:p>
    <w:p w:rsidR="003F22BC" w:rsidRPr="00C44142" w:rsidRDefault="003F22BC" w:rsidP="0017500B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38"/>
          <w:color w:val="000000" w:themeColor="text1"/>
          <w:sz w:val="28"/>
          <w:szCs w:val="28"/>
        </w:rPr>
      </w:pPr>
      <w:r w:rsidRPr="00C44142">
        <w:rPr>
          <w:rStyle w:val="FontStyle142"/>
          <w:color w:val="000000" w:themeColor="text1"/>
          <w:sz w:val="28"/>
          <w:szCs w:val="28"/>
        </w:rPr>
        <w:t xml:space="preserve">Дисциплина реализуется в рамках </w:t>
      </w:r>
      <w:r w:rsidR="003656A1" w:rsidRPr="00C44142">
        <w:rPr>
          <w:color w:val="000000" w:themeColor="text1"/>
          <w:sz w:val="28"/>
        </w:rPr>
        <w:t>обязательной части</w:t>
      </w:r>
      <w:r w:rsidR="0017500B" w:rsidRPr="00C44142">
        <w:rPr>
          <w:color w:val="000000" w:themeColor="text1"/>
          <w:sz w:val="28"/>
        </w:rPr>
        <w:t>.</w:t>
      </w:r>
    </w:p>
    <w:p w:rsidR="001D3841" w:rsidRPr="00C44142" w:rsidRDefault="001D3841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000000" w:themeColor="text1"/>
          <w:sz w:val="28"/>
          <w:szCs w:val="28"/>
        </w:rPr>
      </w:pPr>
    </w:p>
    <w:p w:rsidR="003F22BC" w:rsidRPr="00C44142" w:rsidRDefault="003F22BC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000000" w:themeColor="text1"/>
          <w:sz w:val="28"/>
          <w:szCs w:val="28"/>
        </w:rPr>
      </w:pPr>
      <w:r w:rsidRPr="00C44142">
        <w:rPr>
          <w:rStyle w:val="FontStyle142"/>
          <w:color w:val="000000" w:themeColor="text1"/>
          <w:sz w:val="28"/>
          <w:szCs w:val="28"/>
        </w:rPr>
        <w:t xml:space="preserve">Для освоения дисциплины необходимы компетенции, сформированные в рамках </w:t>
      </w:r>
      <w:r w:rsidR="00D126DF" w:rsidRPr="00C44142">
        <w:rPr>
          <w:rStyle w:val="FontStyle142"/>
          <w:color w:val="000000" w:themeColor="text1"/>
          <w:sz w:val="28"/>
          <w:szCs w:val="28"/>
        </w:rPr>
        <w:t xml:space="preserve">изучения следующих дисциплин: </w:t>
      </w:r>
      <w:r w:rsidR="0010300F" w:rsidRPr="00C44142">
        <w:rPr>
          <w:rStyle w:val="FontStyle142"/>
          <w:color w:val="000000" w:themeColor="text1"/>
          <w:sz w:val="28"/>
          <w:szCs w:val="28"/>
        </w:rPr>
        <w:t>«Программирование».</w:t>
      </w:r>
    </w:p>
    <w:p w:rsidR="00515FEF" w:rsidRPr="00C44142" w:rsidRDefault="00515FEF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000000" w:themeColor="text1"/>
          <w:sz w:val="28"/>
          <w:szCs w:val="28"/>
        </w:rPr>
      </w:pPr>
    </w:p>
    <w:p w:rsidR="004558E2" w:rsidRPr="00C44142" w:rsidRDefault="00515FEF" w:rsidP="004558E2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000000" w:themeColor="text1"/>
          <w:sz w:val="28"/>
          <w:szCs w:val="28"/>
        </w:rPr>
      </w:pPr>
      <w:r w:rsidRPr="00C44142">
        <w:rPr>
          <w:rStyle w:val="FontStyle142"/>
          <w:color w:val="000000" w:themeColor="text1"/>
          <w:sz w:val="28"/>
          <w:szCs w:val="28"/>
        </w:rPr>
        <w:t xml:space="preserve">Дисциплины и/или практики, для которых освоение данной дисциплины необходимо как предшествующее: </w:t>
      </w:r>
      <w:r w:rsidR="004558E2" w:rsidRPr="00C44142">
        <w:rPr>
          <w:rStyle w:val="FontStyle142"/>
          <w:color w:val="000000" w:themeColor="text1"/>
          <w:sz w:val="28"/>
          <w:szCs w:val="28"/>
        </w:rPr>
        <w:t>«Объектно-ориентированное программирование», «Операционные системы», «Технологии программирования».</w:t>
      </w:r>
    </w:p>
    <w:p w:rsidR="00515FEF" w:rsidRPr="00C44142" w:rsidRDefault="007453E0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000000" w:themeColor="text1"/>
          <w:sz w:val="28"/>
          <w:szCs w:val="28"/>
        </w:rPr>
      </w:pPr>
      <w:r w:rsidRPr="00C44142">
        <w:rPr>
          <w:rStyle w:val="FontStyle142"/>
          <w:color w:val="000000" w:themeColor="text1"/>
          <w:sz w:val="28"/>
          <w:szCs w:val="28"/>
        </w:rPr>
        <w:t>.</w:t>
      </w:r>
    </w:p>
    <w:p w:rsidR="002B7A56" w:rsidRPr="00C44142" w:rsidRDefault="002B7A56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color w:val="000000" w:themeColor="text1"/>
          <w:sz w:val="28"/>
          <w:szCs w:val="28"/>
        </w:rPr>
      </w:pPr>
    </w:p>
    <w:p w:rsidR="003F22BC" w:rsidRPr="00C44142" w:rsidRDefault="003F22BC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color w:val="000000" w:themeColor="text1"/>
          <w:sz w:val="28"/>
          <w:szCs w:val="28"/>
        </w:rPr>
      </w:pPr>
      <w:r w:rsidRPr="00C44142">
        <w:rPr>
          <w:rStyle w:val="FontStyle142"/>
          <w:color w:val="000000" w:themeColor="text1"/>
          <w:sz w:val="28"/>
          <w:szCs w:val="28"/>
        </w:rPr>
        <w:t>Дисциплина изучается на</w:t>
      </w:r>
      <w:r w:rsidR="00C13AC6" w:rsidRPr="00C44142">
        <w:rPr>
          <w:rStyle w:val="FontStyle142"/>
          <w:color w:val="000000" w:themeColor="text1"/>
          <w:sz w:val="28"/>
          <w:szCs w:val="28"/>
        </w:rPr>
        <w:t xml:space="preserve"> </w:t>
      </w:r>
      <w:r w:rsidR="0017500B" w:rsidRPr="00C44142">
        <w:rPr>
          <w:rStyle w:val="FontStyle142"/>
          <w:color w:val="000000" w:themeColor="text1"/>
          <w:sz w:val="28"/>
          <w:szCs w:val="28"/>
        </w:rPr>
        <w:t>1-2</w:t>
      </w:r>
      <w:r w:rsidR="00C13AC6" w:rsidRPr="00C44142">
        <w:rPr>
          <w:rStyle w:val="FontStyle142"/>
          <w:color w:val="000000" w:themeColor="text1"/>
          <w:sz w:val="28"/>
          <w:szCs w:val="28"/>
        </w:rPr>
        <w:t xml:space="preserve"> </w:t>
      </w:r>
      <w:r w:rsidRPr="00C44142">
        <w:rPr>
          <w:rStyle w:val="FontStyle142"/>
          <w:color w:val="000000" w:themeColor="text1"/>
          <w:sz w:val="28"/>
          <w:szCs w:val="28"/>
        </w:rPr>
        <w:t xml:space="preserve">курсе (ах) в </w:t>
      </w:r>
      <w:r w:rsidR="0017500B" w:rsidRPr="00C44142">
        <w:rPr>
          <w:rStyle w:val="FontStyle142"/>
          <w:color w:val="000000" w:themeColor="text1"/>
          <w:sz w:val="28"/>
          <w:szCs w:val="28"/>
        </w:rPr>
        <w:t>1-4</w:t>
      </w:r>
      <w:r w:rsidR="00C13AC6" w:rsidRPr="00C44142">
        <w:rPr>
          <w:rStyle w:val="FontStyle142"/>
          <w:color w:val="000000" w:themeColor="text1"/>
          <w:sz w:val="28"/>
          <w:szCs w:val="28"/>
        </w:rPr>
        <w:t xml:space="preserve"> </w:t>
      </w:r>
      <w:r w:rsidRPr="00C44142">
        <w:rPr>
          <w:rStyle w:val="FontStyle142"/>
          <w:color w:val="000000" w:themeColor="text1"/>
          <w:sz w:val="28"/>
          <w:szCs w:val="28"/>
        </w:rPr>
        <w:t>семестре(ах).</w:t>
      </w:r>
    </w:p>
    <w:p w:rsidR="003F22BC" w:rsidRDefault="003F22BC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DF7BBD" w:rsidRDefault="00DF7BBD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DF7BBD" w:rsidRDefault="00DF7BBD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DF7BBD" w:rsidRDefault="00DF7BBD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3F22BC" w:rsidRPr="007453E0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453E0"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7423F" w:rsidRPr="0060429C" w:rsidRDefault="0037423F" w:rsidP="0037423F">
      <w:pPr>
        <w:overflowPunct w:val="0"/>
        <w:ind w:firstLine="567"/>
        <w:jc w:val="both"/>
        <w:rPr>
          <w:i/>
          <w:color w:val="FF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851"/>
        <w:gridCol w:w="850"/>
        <w:gridCol w:w="852"/>
        <w:gridCol w:w="708"/>
        <w:gridCol w:w="848"/>
        <w:gridCol w:w="738"/>
        <w:gridCol w:w="14"/>
        <w:gridCol w:w="695"/>
        <w:gridCol w:w="57"/>
        <w:gridCol w:w="730"/>
      </w:tblGrid>
      <w:tr w:rsidR="00F913C9" w:rsidRPr="000F4ABD" w:rsidTr="00181727">
        <w:trPr>
          <w:trHeight w:val="57"/>
          <w:jc w:val="center"/>
        </w:trPr>
        <w:tc>
          <w:tcPr>
            <w:tcW w:w="1872" w:type="pct"/>
            <w:vMerge w:val="restart"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3128" w:type="pct"/>
            <w:gridSpan w:val="10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Форма обучения </w:t>
            </w:r>
            <w:r w:rsidRPr="000F4ABD"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F913C9" w:rsidRPr="000F4ABD" w:rsidTr="00BA3AFA">
        <w:trPr>
          <w:trHeight w:val="57"/>
          <w:jc w:val="center"/>
        </w:trPr>
        <w:tc>
          <w:tcPr>
            <w:tcW w:w="1872" w:type="pct"/>
            <w:vMerge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pct"/>
            <w:gridSpan w:val="5"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Очная</w:t>
            </w:r>
          </w:p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3" w:type="pct"/>
            <w:gridSpan w:val="5"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F913C9" w:rsidRPr="000F4ABD" w:rsidTr="00BA3AFA">
        <w:trPr>
          <w:trHeight w:val="57"/>
          <w:jc w:val="center"/>
        </w:trPr>
        <w:tc>
          <w:tcPr>
            <w:tcW w:w="1872" w:type="pct"/>
            <w:vMerge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pct"/>
            <w:gridSpan w:val="5"/>
            <w:shd w:val="clear" w:color="auto" w:fill="D9D9D9" w:themeFill="background1" w:themeFillShade="D9"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103" w:type="pct"/>
            <w:gridSpan w:val="5"/>
            <w:shd w:val="clear" w:color="auto" w:fill="D9D9D9"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  <w:vMerge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 w:rsidR="0018172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9" w:type="pct"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 w:rsidR="0018172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0" w:type="pct"/>
            <w:vAlign w:val="center"/>
          </w:tcPr>
          <w:p w:rsidR="00F913C9" w:rsidRPr="004B2A69" w:rsidRDefault="00181727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9" w:type="pct"/>
            <w:vAlign w:val="center"/>
          </w:tcPr>
          <w:p w:rsidR="00F913C9" w:rsidRPr="000F4ABD" w:rsidRDefault="00181727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7" w:type="pct"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B2A69">
              <w:rPr>
                <w:b/>
                <w:bCs/>
              </w:rPr>
              <w:t>Всего</w:t>
            </w:r>
          </w:p>
        </w:tc>
        <w:tc>
          <w:tcPr>
            <w:tcW w:w="371" w:type="pct"/>
            <w:gridSpan w:val="2"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371" w:type="pct"/>
            <w:gridSpan w:val="2"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361" w:type="pct"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B2A69">
              <w:rPr>
                <w:b/>
                <w:bCs/>
              </w:rPr>
              <w:t>Всего</w:t>
            </w:r>
          </w:p>
        </w:tc>
      </w:tr>
      <w:tr w:rsidR="00181727" w:rsidRPr="000F4ABD" w:rsidTr="00181727">
        <w:trPr>
          <w:trHeight w:val="57"/>
          <w:jc w:val="center"/>
        </w:trPr>
        <w:tc>
          <w:tcPr>
            <w:tcW w:w="1872" w:type="pct"/>
            <w:vMerge/>
            <w:vAlign w:val="center"/>
          </w:tcPr>
          <w:p w:rsidR="00181727" w:rsidRPr="000F4ABD" w:rsidRDefault="00181727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8" w:type="pct"/>
            <w:gridSpan w:val="10"/>
            <w:shd w:val="clear" w:color="auto" w:fill="D9D9D9" w:themeFill="background1" w:themeFillShade="D9"/>
          </w:tcPr>
          <w:p w:rsidR="00181727" w:rsidRPr="000F4ABD" w:rsidRDefault="00181727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F913C9" w:rsidRPr="000F4ABD" w:rsidTr="00BA3AFA">
        <w:trPr>
          <w:trHeight w:val="57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Контактная работа обучающихся с преподавателем</w:t>
            </w:r>
          </w:p>
        </w:tc>
        <w:tc>
          <w:tcPr>
            <w:tcW w:w="2026" w:type="pct"/>
            <w:gridSpan w:val="5"/>
            <w:shd w:val="clear" w:color="auto" w:fill="D9D9D9" w:themeFill="background1" w:themeFillShade="D9"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3" w:type="pct"/>
            <w:gridSpan w:val="5"/>
            <w:shd w:val="clear" w:color="auto" w:fill="D9D9D9" w:themeFill="background1" w:themeFillShade="D9"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  <w:shd w:val="clear" w:color="auto" w:fill="FFFF00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420" w:type="pct"/>
            <w:shd w:val="clear" w:color="auto" w:fill="FFFF00"/>
            <w:vAlign w:val="center"/>
          </w:tcPr>
          <w:p w:rsidR="00F913C9" w:rsidRPr="008A2227" w:rsidRDefault="00181727" w:rsidP="00181727">
            <w:pPr>
              <w:jc w:val="center"/>
            </w:pPr>
            <w:r w:rsidRPr="008A222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19" w:type="pct"/>
            <w:shd w:val="clear" w:color="auto" w:fill="FFFF00"/>
            <w:vAlign w:val="center"/>
          </w:tcPr>
          <w:p w:rsidR="00F913C9" w:rsidRPr="008A2227" w:rsidRDefault="00181727" w:rsidP="00181727">
            <w:pPr>
              <w:jc w:val="center"/>
            </w:pPr>
            <w:r w:rsidRPr="008A222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20" w:type="pct"/>
            <w:shd w:val="clear" w:color="auto" w:fill="FFFF00"/>
            <w:vAlign w:val="center"/>
          </w:tcPr>
          <w:p w:rsidR="00F913C9" w:rsidRPr="008A2227" w:rsidRDefault="00181727" w:rsidP="00181727">
            <w:pPr>
              <w:jc w:val="center"/>
            </w:pPr>
            <w:r w:rsidRPr="008A222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9" w:type="pct"/>
            <w:shd w:val="clear" w:color="auto" w:fill="FFFF00"/>
            <w:vAlign w:val="center"/>
          </w:tcPr>
          <w:p w:rsidR="00F913C9" w:rsidRPr="008A2227" w:rsidRDefault="00181727" w:rsidP="00181727">
            <w:pPr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17" w:type="pct"/>
            <w:shd w:val="clear" w:color="auto" w:fill="FFFF00"/>
            <w:vAlign w:val="center"/>
          </w:tcPr>
          <w:p w:rsidR="00F913C9" w:rsidRPr="008A2227" w:rsidRDefault="00181727" w:rsidP="00181727">
            <w:pPr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364" w:type="pct"/>
            <w:shd w:val="clear" w:color="auto" w:fill="FFFF00"/>
          </w:tcPr>
          <w:p w:rsidR="00F913C9" w:rsidRPr="00181727" w:rsidRDefault="00F913C9">
            <w:pPr>
              <w:rPr>
                <w:strike/>
              </w:rPr>
            </w:pPr>
          </w:p>
        </w:tc>
        <w:tc>
          <w:tcPr>
            <w:tcW w:w="350" w:type="pct"/>
            <w:gridSpan w:val="2"/>
            <w:shd w:val="clear" w:color="auto" w:fill="FFFF00"/>
          </w:tcPr>
          <w:p w:rsidR="00F913C9" w:rsidRPr="00181727" w:rsidRDefault="00F913C9">
            <w:pPr>
              <w:rPr>
                <w:strike/>
              </w:rPr>
            </w:pPr>
          </w:p>
        </w:tc>
        <w:tc>
          <w:tcPr>
            <w:tcW w:w="389" w:type="pct"/>
            <w:gridSpan w:val="2"/>
            <w:shd w:val="clear" w:color="auto" w:fill="FFFF00"/>
          </w:tcPr>
          <w:p w:rsidR="00F913C9" w:rsidRPr="00181727" w:rsidRDefault="00F913C9">
            <w:pPr>
              <w:rPr>
                <w:strike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  <w:shd w:val="clear" w:color="auto" w:fill="auto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</w:tcPr>
          <w:p w:rsidR="00F913C9" w:rsidRDefault="00F913C9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екции</w:t>
            </w:r>
          </w:p>
          <w:p w:rsidR="00F913C9" w:rsidRPr="00021139" w:rsidRDefault="00F913C9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420" w:type="pct"/>
            <w:vAlign w:val="center"/>
          </w:tcPr>
          <w:p w:rsidR="00F913C9" w:rsidRPr="008A2227" w:rsidRDefault="00181727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19" w:type="pct"/>
            <w:vAlign w:val="center"/>
          </w:tcPr>
          <w:p w:rsidR="00F913C9" w:rsidRPr="008A2227" w:rsidRDefault="00181727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0" w:type="pct"/>
            <w:vAlign w:val="center"/>
          </w:tcPr>
          <w:p w:rsidR="00F913C9" w:rsidRPr="008A2227" w:rsidRDefault="00181727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F913C9" w:rsidRPr="008A2227" w:rsidRDefault="00181727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17" w:type="pct"/>
            <w:vAlign w:val="center"/>
          </w:tcPr>
          <w:p w:rsidR="00F913C9" w:rsidRPr="008A2227" w:rsidRDefault="00181727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4" w:type="pct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FF0000"/>
                <w:sz w:val="28"/>
                <w:szCs w:val="28"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</w:tcPr>
          <w:p w:rsidR="00F913C9" w:rsidRDefault="00F913C9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Pr="00021139">
              <w:rPr>
                <w:bCs/>
                <w:i/>
                <w:sz w:val="28"/>
                <w:szCs w:val="28"/>
              </w:rPr>
              <w:t>рактические занятия</w:t>
            </w:r>
          </w:p>
          <w:p w:rsidR="00F913C9" w:rsidRPr="00021139" w:rsidRDefault="00F913C9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420" w:type="pct"/>
            <w:vAlign w:val="center"/>
          </w:tcPr>
          <w:p w:rsidR="00F913C9" w:rsidRPr="008A2227" w:rsidRDefault="00181727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19" w:type="pct"/>
            <w:vAlign w:val="center"/>
          </w:tcPr>
          <w:p w:rsidR="00F913C9" w:rsidRPr="008A2227" w:rsidRDefault="00181727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20" w:type="pct"/>
            <w:vAlign w:val="center"/>
          </w:tcPr>
          <w:p w:rsidR="00F913C9" w:rsidRPr="008A2227" w:rsidRDefault="00181727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9" w:type="pct"/>
            <w:vAlign w:val="center"/>
          </w:tcPr>
          <w:p w:rsidR="00F913C9" w:rsidRPr="008A2227" w:rsidRDefault="00181727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17" w:type="pct"/>
            <w:vAlign w:val="center"/>
          </w:tcPr>
          <w:p w:rsidR="00F913C9" w:rsidRPr="008A2227" w:rsidRDefault="00181727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364" w:type="pct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FF0000"/>
                <w:sz w:val="28"/>
                <w:szCs w:val="28"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</w:tcPr>
          <w:p w:rsidR="00181727" w:rsidRPr="00021139" w:rsidRDefault="00181727" w:rsidP="00181727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абораторные занятия</w:t>
            </w:r>
          </w:p>
        </w:tc>
        <w:tc>
          <w:tcPr>
            <w:tcW w:w="420" w:type="pct"/>
            <w:vAlign w:val="center"/>
          </w:tcPr>
          <w:p w:rsidR="00181727" w:rsidRPr="008A2227" w:rsidRDefault="00181727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19" w:type="pct"/>
            <w:vAlign w:val="center"/>
          </w:tcPr>
          <w:p w:rsidR="00181727" w:rsidRPr="008A2227" w:rsidRDefault="00181727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0" w:type="pct"/>
            <w:vAlign w:val="center"/>
          </w:tcPr>
          <w:p w:rsidR="00181727" w:rsidRPr="008A2227" w:rsidRDefault="00181727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181727" w:rsidRPr="008A2227" w:rsidRDefault="00181727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17" w:type="pct"/>
            <w:vAlign w:val="center"/>
          </w:tcPr>
          <w:p w:rsidR="00181727" w:rsidRPr="008A2227" w:rsidRDefault="00181727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4" w:type="pct"/>
          </w:tcPr>
          <w:p w:rsidR="00181727" w:rsidRPr="00181727" w:rsidRDefault="00181727" w:rsidP="00181727">
            <w:pPr>
              <w:jc w:val="center"/>
              <w:rPr>
                <w:strike/>
              </w:rPr>
            </w:pPr>
          </w:p>
        </w:tc>
        <w:tc>
          <w:tcPr>
            <w:tcW w:w="350" w:type="pct"/>
            <w:gridSpan w:val="2"/>
          </w:tcPr>
          <w:p w:rsidR="00181727" w:rsidRPr="00181727" w:rsidRDefault="00181727" w:rsidP="00181727">
            <w:pPr>
              <w:jc w:val="center"/>
              <w:rPr>
                <w:strike/>
              </w:rPr>
            </w:pPr>
          </w:p>
        </w:tc>
        <w:tc>
          <w:tcPr>
            <w:tcW w:w="389" w:type="pct"/>
            <w:gridSpan w:val="2"/>
          </w:tcPr>
          <w:p w:rsidR="00181727" w:rsidRPr="00181727" w:rsidRDefault="00181727" w:rsidP="00181727">
            <w:pPr>
              <w:jc w:val="center"/>
              <w:rPr>
                <w:strike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:rsidR="00F913C9" w:rsidRPr="000F4ABD" w:rsidRDefault="00F913C9" w:rsidP="00B424C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D9D9D9" w:themeFill="background1" w:themeFillShade="D9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shd w:val="clear" w:color="auto" w:fill="D9D9D9" w:themeFill="background1" w:themeFillShade="D9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shd w:val="clear" w:color="auto" w:fill="D9D9D9" w:themeFill="background1" w:themeFillShade="D9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  <w:shd w:val="clear" w:color="auto" w:fill="auto"/>
            <w:vAlign w:val="center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  <w:vAlign w:val="center"/>
          </w:tcPr>
          <w:p w:rsidR="00F913C9" w:rsidRPr="00021139" w:rsidRDefault="00F913C9" w:rsidP="00190805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 xml:space="preserve">зачет </w:t>
            </w:r>
          </w:p>
        </w:tc>
        <w:tc>
          <w:tcPr>
            <w:tcW w:w="420" w:type="pct"/>
            <w:vAlign w:val="center"/>
          </w:tcPr>
          <w:p w:rsidR="00F913C9" w:rsidRPr="008A2227" w:rsidRDefault="00F72815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19" w:type="pct"/>
            <w:vAlign w:val="center"/>
          </w:tcPr>
          <w:p w:rsidR="00F913C9" w:rsidRPr="008A2227" w:rsidRDefault="00F72815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0" w:type="pct"/>
            <w:vAlign w:val="center"/>
          </w:tcPr>
          <w:p w:rsidR="00F913C9" w:rsidRPr="008A2227" w:rsidRDefault="00F72815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F913C9" w:rsidRPr="008A2227" w:rsidRDefault="00F72815" w:rsidP="00181727">
            <w:pPr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17" w:type="pct"/>
            <w:vAlign w:val="center"/>
          </w:tcPr>
          <w:p w:rsidR="00F913C9" w:rsidRPr="008A2227" w:rsidRDefault="00F72815" w:rsidP="00181727">
            <w:pPr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4" w:type="pct"/>
          </w:tcPr>
          <w:p w:rsidR="00F913C9" w:rsidRPr="00181727" w:rsidRDefault="00F913C9">
            <w:pPr>
              <w:rPr>
                <w:strike/>
              </w:rPr>
            </w:pPr>
          </w:p>
        </w:tc>
        <w:tc>
          <w:tcPr>
            <w:tcW w:w="350" w:type="pct"/>
            <w:gridSpan w:val="2"/>
          </w:tcPr>
          <w:p w:rsidR="00F913C9" w:rsidRPr="00181727" w:rsidRDefault="00F913C9">
            <w:pPr>
              <w:rPr>
                <w:strike/>
              </w:rPr>
            </w:pPr>
          </w:p>
        </w:tc>
        <w:tc>
          <w:tcPr>
            <w:tcW w:w="389" w:type="pct"/>
            <w:gridSpan w:val="2"/>
          </w:tcPr>
          <w:p w:rsidR="00F913C9" w:rsidRPr="00181727" w:rsidRDefault="00F913C9">
            <w:pPr>
              <w:rPr>
                <w:strike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  <w:vAlign w:val="center"/>
          </w:tcPr>
          <w:p w:rsidR="00F913C9" w:rsidRPr="00021139" w:rsidRDefault="00F913C9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420" w:type="pct"/>
            <w:vAlign w:val="center"/>
          </w:tcPr>
          <w:p w:rsidR="00F913C9" w:rsidRPr="008A2227" w:rsidRDefault="00181727" w:rsidP="00181727">
            <w:pPr>
              <w:jc w:val="center"/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19" w:type="pct"/>
            <w:vAlign w:val="center"/>
          </w:tcPr>
          <w:p w:rsidR="00F913C9" w:rsidRPr="008A2227" w:rsidRDefault="00181727" w:rsidP="00181727">
            <w:pPr>
              <w:jc w:val="center"/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0" w:type="pct"/>
            <w:vAlign w:val="center"/>
          </w:tcPr>
          <w:p w:rsidR="00F913C9" w:rsidRPr="008A2227" w:rsidRDefault="00181727" w:rsidP="00181727">
            <w:pPr>
              <w:jc w:val="center"/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F913C9" w:rsidRPr="008A2227" w:rsidRDefault="00181727" w:rsidP="00181727">
            <w:pPr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17" w:type="pct"/>
            <w:vAlign w:val="center"/>
          </w:tcPr>
          <w:p w:rsidR="00F913C9" w:rsidRPr="008A2227" w:rsidRDefault="00181727" w:rsidP="00181727">
            <w:pPr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4" w:type="pct"/>
          </w:tcPr>
          <w:p w:rsidR="00F913C9" w:rsidRPr="00181727" w:rsidRDefault="00F913C9">
            <w:pPr>
              <w:rPr>
                <w:strike/>
              </w:rPr>
            </w:pPr>
          </w:p>
        </w:tc>
        <w:tc>
          <w:tcPr>
            <w:tcW w:w="350" w:type="pct"/>
            <w:gridSpan w:val="2"/>
          </w:tcPr>
          <w:p w:rsidR="00F913C9" w:rsidRPr="00181727" w:rsidRDefault="00F913C9">
            <w:pPr>
              <w:rPr>
                <w:strike/>
              </w:rPr>
            </w:pPr>
          </w:p>
        </w:tc>
        <w:tc>
          <w:tcPr>
            <w:tcW w:w="389" w:type="pct"/>
            <w:gridSpan w:val="2"/>
          </w:tcPr>
          <w:p w:rsidR="00F913C9" w:rsidRPr="00181727" w:rsidRDefault="00F913C9">
            <w:pPr>
              <w:rPr>
                <w:strike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  <w:shd w:val="clear" w:color="auto" w:fill="D9D9D9" w:themeFill="background1" w:themeFillShade="D9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D9D9D9" w:themeFill="background1" w:themeFillShade="D9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shd w:val="clear" w:color="auto" w:fill="D9D9D9" w:themeFill="background1" w:themeFillShade="D9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shd w:val="clear" w:color="auto" w:fill="D9D9D9" w:themeFill="background1" w:themeFillShade="D9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  <w:shd w:val="clear" w:color="auto" w:fill="FFFF00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B2456C">
              <w:rPr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 w:rsidRPr="00B2456C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420" w:type="pct"/>
            <w:shd w:val="clear" w:color="auto" w:fill="FFFF00"/>
            <w:vAlign w:val="center"/>
          </w:tcPr>
          <w:p w:rsidR="00F913C9" w:rsidRPr="008A2227" w:rsidRDefault="001A13EE" w:rsidP="00181727">
            <w:pPr>
              <w:jc w:val="center"/>
            </w:pPr>
            <w:r w:rsidRPr="008A2227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419" w:type="pct"/>
            <w:shd w:val="clear" w:color="auto" w:fill="FFFF00"/>
            <w:vAlign w:val="center"/>
          </w:tcPr>
          <w:p w:rsidR="00F913C9" w:rsidRPr="008A2227" w:rsidRDefault="001A13EE" w:rsidP="00181727">
            <w:pPr>
              <w:jc w:val="center"/>
            </w:pPr>
            <w:r w:rsidRPr="008A2227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420" w:type="pct"/>
            <w:shd w:val="clear" w:color="auto" w:fill="FFFF00"/>
            <w:vAlign w:val="center"/>
          </w:tcPr>
          <w:p w:rsidR="00F913C9" w:rsidRPr="008A2227" w:rsidRDefault="001A13EE" w:rsidP="00181727">
            <w:pPr>
              <w:jc w:val="center"/>
            </w:pPr>
            <w:r w:rsidRPr="008A2227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349" w:type="pct"/>
            <w:shd w:val="clear" w:color="auto" w:fill="FFFF00"/>
            <w:vAlign w:val="center"/>
          </w:tcPr>
          <w:p w:rsidR="00F913C9" w:rsidRPr="008A2227" w:rsidRDefault="001A13EE" w:rsidP="00181727">
            <w:pPr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417" w:type="pct"/>
            <w:shd w:val="clear" w:color="auto" w:fill="FFFF00"/>
            <w:vAlign w:val="center"/>
          </w:tcPr>
          <w:p w:rsidR="00F913C9" w:rsidRPr="008A2227" w:rsidRDefault="001A13EE" w:rsidP="00181727">
            <w:pPr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Cs/>
                <w:sz w:val="28"/>
                <w:szCs w:val="28"/>
              </w:rPr>
              <w:t>112</w:t>
            </w:r>
          </w:p>
        </w:tc>
        <w:tc>
          <w:tcPr>
            <w:tcW w:w="364" w:type="pct"/>
            <w:shd w:val="clear" w:color="auto" w:fill="FFFF00"/>
          </w:tcPr>
          <w:p w:rsidR="00F913C9" w:rsidRPr="00B2456C" w:rsidRDefault="00F913C9">
            <w:pPr>
              <w:rPr>
                <w:strike/>
              </w:rPr>
            </w:pPr>
          </w:p>
        </w:tc>
        <w:tc>
          <w:tcPr>
            <w:tcW w:w="350" w:type="pct"/>
            <w:gridSpan w:val="2"/>
            <w:shd w:val="clear" w:color="auto" w:fill="FFFF00"/>
          </w:tcPr>
          <w:p w:rsidR="00F913C9" w:rsidRPr="00B2456C" w:rsidRDefault="00F913C9">
            <w:pPr>
              <w:rPr>
                <w:strike/>
              </w:rPr>
            </w:pPr>
          </w:p>
        </w:tc>
        <w:tc>
          <w:tcPr>
            <w:tcW w:w="389" w:type="pct"/>
            <w:gridSpan w:val="2"/>
            <w:shd w:val="clear" w:color="auto" w:fill="FFFF00"/>
          </w:tcPr>
          <w:p w:rsidR="00F913C9" w:rsidRPr="00B2456C" w:rsidRDefault="00F913C9">
            <w:pPr>
              <w:rPr>
                <w:strike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  <w:shd w:val="clear" w:color="auto" w:fill="auto"/>
          </w:tcPr>
          <w:p w:rsidR="00F913C9" w:rsidRPr="00B2456C" w:rsidRDefault="00F913C9" w:rsidP="001A13EE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B2456C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</w:tcPr>
          <w:p w:rsidR="00F913C9" w:rsidRPr="00B2456C" w:rsidRDefault="00F913C9" w:rsidP="00190805">
            <w:pPr>
              <w:jc w:val="right"/>
              <w:rPr>
                <w:i/>
                <w:sz w:val="28"/>
                <w:szCs w:val="28"/>
              </w:rPr>
            </w:pPr>
            <w:r w:rsidRPr="00B2456C">
              <w:rPr>
                <w:i/>
                <w:sz w:val="28"/>
                <w:szCs w:val="28"/>
              </w:rPr>
              <w:t>ПРИМЕР: проработка учебного (теоретического) материала</w:t>
            </w:r>
          </w:p>
        </w:tc>
        <w:tc>
          <w:tcPr>
            <w:tcW w:w="420" w:type="pct"/>
            <w:vAlign w:val="center"/>
          </w:tcPr>
          <w:p w:rsidR="00F913C9" w:rsidRPr="008A2227" w:rsidRDefault="00B2456C" w:rsidP="00181727">
            <w:pPr>
              <w:jc w:val="center"/>
              <w:rPr>
                <w:sz w:val="28"/>
                <w:szCs w:val="28"/>
              </w:rPr>
            </w:pPr>
            <w:r w:rsidRPr="008A2227">
              <w:rPr>
                <w:sz w:val="28"/>
                <w:szCs w:val="28"/>
              </w:rPr>
              <w:t>14</w:t>
            </w:r>
          </w:p>
        </w:tc>
        <w:tc>
          <w:tcPr>
            <w:tcW w:w="419" w:type="pct"/>
            <w:vAlign w:val="center"/>
          </w:tcPr>
          <w:p w:rsidR="00F913C9" w:rsidRPr="008A2227" w:rsidRDefault="00F913C9" w:rsidP="0018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F913C9" w:rsidRPr="008A2227" w:rsidRDefault="00F913C9" w:rsidP="0018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</w:tcPr>
          <w:p w:rsidR="00F913C9" w:rsidRPr="00B2456C" w:rsidRDefault="00F913C9" w:rsidP="00190805">
            <w:pPr>
              <w:jc w:val="right"/>
              <w:rPr>
                <w:i/>
                <w:sz w:val="28"/>
                <w:szCs w:val="28"/>
              </w:rPr>
            </w:pPr>
            <w:r w:rsidRPr="00B2456C">
              <w:rPr>
                <w:i/>
                <w:sz w:val="28"/>
                <w:szCs w:val="28"/>
              </w:rPr>
              <w:t>ПРИМЕР: выполнение индивидуальных заданий (подготовка сообщений, презентаций)</w:t>
            </w:r>
          </w:p>
        </w:tc>
        <w:tc>
          <w:tcPr>
            <w:tcW w:w="420" w:type="pct"/>
            <w:vAlign w:val="center"/>
          </w:tcPr>
          <w:p w:rsidR="00F913C9" w:rsidRPr="008A2227" w:rsidRDefault="00B2456C" w:rsidP="00181727">
            <w:pPr>
              <w:jc w:val="center"/>
              <w:rPr>
                <w:sz w:val="28"/>
                <w:szCs w:val="28"/>
              </w:rPr>
            </w:pPr>
            <w:r w:rsidRPr="008A2227">
              <w:rPr>
                <w:sz w:val="28"/>
                <w:szCs w:val="28"/>
              </w:rPr>
              <w:t>14</w:t>
            </w:r>
          </w:p>
        </w:tc>
        <w:tc>
          <w:tcPr>
            <w:tcW w:w="419" w:type="pct"/>
            <w:vAlign w:val="center"/>
          </w:tcPr>
          <w:p w:rsidR="00F913C9" w:rsidRPr="008A2227" w:rsidRDefault="00B2456C" w:rsidP="00181727">
            <w:pPr>
              <w:jc w:val="center"/>
              <w:rPr>
                <w:sz w:val="28"/>
                <w:szCs w:val="28"/>
              </w:rPr>
            </w:pPr>
            <w:r w:rsidRPr="008A2227">
              <w:rPr>
                <w:sz w:val="28"/>
                <w:szCs w:val="28"/>
              </w:rPr>
              <w:t>28</w:t>
            </w:r>
          </w:p>
        </w:tc>
        <w:tc>
          <w:tcPr>
            <w:tcW w:w="420" w:type="pct"/>
            <w:vAlign w:val="center"/>
          </w:tcPr>
          <w:p w:rsidR="00F913C9" w:rsidRPr="008A2227" w:rsidRDefault="00B2456C" w:rsidP="00181727">
            <w:pPr>
              <w:jc w:val="center"/>
              <w:rPr>
                <w:sz w:val="28"/>
                <w:szCs w:val="28"/>
              </w:rPr>
            </w:pPr>
            <w:r w:rsidRPr="008A2227">
              <w:rPr>
                <w:sz w:val="28"/>
                <w:szCs w:val="28"/>
              </w:rPr>
              <w:t>28</w:t>
            </w:r>
          </w:p>
        </w:tc>
        <w:tc>
          <w:tcPr>
            <w:tcW w:w="349" w:type="pct"/>
            <w:vAlign w:val="center"/>
          </w:tcPr>
          <w:p w:rsidR="00F913C9" w:rsidRPr="008A2227" w:rsidRDefault="00B2456C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8A2227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417" w:type="pct"/>
            <w:vAlign w:val="center"/>
          </w:tcPr>
          <w:p w:rsidR="00F913C9" w:rsidRPr="008A2227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</w:tcPr>
          <w:p w:rsidR="00F913C9" w:rsidRPr="00B2456C" w:rsidRDefault="00F913C9" w:rsidP="00190805">
            <w:pPr>
              <w:jc w:val="right"/>
              <w:rPr>
                <w:i/>
                <w:sz w:val="28"/>
                <w:szCs w:val="28"/>
              </w:rPr>
            </w:pPr>
            <w:r w:rsidRPr="00B2456C">
              <w:rPr>
                <w:i/>
                <w:sz w:val="28"/>
                <w:szCs w:val="28"/>
              </w:rPr>
              <w:t xml:space="preserve">ПРИМЕР: подготовка ко всем видам контрольных </w:t>
            </w:r>
            <w:r w:rsidRPr="00B2456C">
              <w:rPr>
                <w:i/>
                <w:sz w:val="28"/>
                <w:szCs w:val="28"/>
              </w:rPr>
              <w:lastRenderedPageBreak/>
              <w:t>испытаний текущего контроля успеваемости (в течение семестра)</w:t>
            </w:r>
          </w:p>
        </w:tc>
        <w:tc>
          <w:tcPr>
            <w:tcW w:w="420" w:type="pct"/>
            <w:vAlign w:val="center"/>
          </w:tcPr>
          <w:p w:rsidR="00F913C9" w:rsidRPr="00B2456C" w:rsidRDefault="00F913C9" w:rsidP="0018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F913C9" w:rsidRPr="00B2456C" w:rsidRDefault="00F913C9" w:rsidP="0018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F913C9" w:rsidRPr="00B2456C" w:rsidRDefault="00F913C9" w:rsidP="0018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F913C9" w:rsidRPr="00B2456C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F913C9" w:rsidRPr="00B2456C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</w:tcPr>
          <w:p w:rsidR="00F913C9" w:rsidRPr="00B2456C" w:rsidRDefault="00F913C9" w:rsidP="00190805">
            <w:pPr>
              <w:jc w:val="right"/>
              <w:rPr>
                <w:i/>
                <w:sz w:val="28"/>
                <w:szCs w:val="28"/>
              </w:rPr>
            </w:pPr>
            <w:r w:rsidRPr="00B2456C">
              <w:rPr>
                <w:i/>
                <w:sz w:val="28"/>
                <w:szCs w:val="28"/>
              </w:rPr>
              <w:lastRenderedPageBreak/>
              <w:t>ПРИМЕР: подготовка ко всем видам контрольных испытаний промежуточной аттестации (по окончании семестра)</w:t>
            </w:r>
          </w:p>
        </w:tc>
        <w:tc>
          <w:tcPr>
            <w:tcW w:w="420" w:type="pct"/>
            <w:vAlign w:val="center"/>
          </w:tcPr>
          <w:p w:rsidR="00F913C9" w:rsidRPr="00B2456C" w:rsidRDefault="00F913C9" w:rsidP="0018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F913C9" w:rsidRPr="00B2456C" w:rsidRDefault="00F913C9" w:rsidP="0018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F913C9" w:rsidRPr="00B2456C" w:rsidRDefault="00F913C9" w:rsidP="0018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F913C9" w:rsidRPr="00B2456C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F913C9" w:rsidRPr="00B2456C" w:rsidRDefault="00F913C9" w:rsidP="0018172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F913C9" w:rsidRPr="00B2456C" w:rsidRDefault="00F913C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sz w:val="28"/>
                <w:szCs w:val="28"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  <w:shd w:val="clear" w:color="auto" w:fill="D9D9D9" w:themeFill="background1" w:themeFillShade="D9"/>
          </w:tcPr>
          <w:p w:rsidR="00F913C9" w:rsidRPr="000F4ABD" w:rsidRDefault="00F913C9" w:rsidP="004B2A69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 xml:space="preserve"> (часы)</w:t>
            </w:r>
            <w:r w:rsidRPr="000F4AB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:rsidR="00F913C9" w:rsidRPr="000F4ABD" w:rsidRDefault="001A13EE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:rsidR="00F913C9" w:rsidRPr="000F4ABD" w:rsidRDefault="001A13EE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:rsidR="00F913C9" w:rsidRPr="000F4ABD" w:rsidRDefault="001A13EE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center"/>
          </w:tcPr>
          <w:p w:rsidR="00F913C9" w:rsidRPr="000F4ABD" w:rsidRDefault="001A13EE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:rsidR="00F913C9" w:rsidRPr="000F4ABD" w:rsidRDefault="00181727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shd w:val="clear" w:color="auto" w:fill="D9D9D9" w:themeFill="background1" w:themeFillShade="D9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shd w:val="clear" w:color="auto" w:fill="D9D9D9" w:themeFill="background1" w:themeFillShade="D9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</w:tr>
      <w:tr w:rsidR="00BA3AFA" w:rsidRPr="000F4ABD" w:rsidTr="00BA3AFA">
        <w:trPr>
          <w:trHeight w:val="57"/>
          <w:jc w:val="center"/>
        </w:trPr>
        <w:tc>
          <w:tcPr>
            <w:tcW w:w="1872" w:type="pct"/>
            <w:shd w:val="clear" w:color="auto" w:fill="D9D9D9" w:themeFill="background1" w:themeFillShade="D9"/>
          </w:tcPr>
          <w:p w:rsidR="00F913C9" w:rsidRPr="000F4ABD" w:rsidRDefault="00F913C9" w:rsidP="0019080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</w:t>
            </w:r>
            <w:r w:rsidRPr="000F4ABD">
              <w:rPr>
                <w:b/>
                <w:sz w:val="28"/>
                <w:szCs w:val="28"/>
              </w:rPr>
              <w:t>ачетные единицы</w:t>
            </w:r>
            <w:r>
              <w:rPr>
                <w:b/>
                <w:sz w:val="28"/>
                <w:szCs w:val="28"/>
              </w:rPr>
              <w:t>)</w:t>
            </w:r>
            <w:r w:rsidRPr="000F4AB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:rsidR="00F913C9" w:rsidRPr="000F4ABD" w:rsidRDefault="00181727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:rsidR="00F913C9" w:rsidRPr="000F4ABD" w:rsidRDefault="00181727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:rsidR="00F913C9" w:rsidRPr="000F4ABD" w:rsidRDefault="00181727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center"/>
          </w:tcPr>
          <w:p w:rsidR="00F913C9" w:rsidRPr="000F4ABD" w:rsidRDefault="00181727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:rsidR="00F913C9" w:rsidRPr="000F4ABD" w:rsidRDefault="00181727" w:rsidP="0018172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shd w:val="clear" w:color="auto" w:fill="D9D9D9" w:themeFill="background1" w:themeFillShade="D9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shd w:val="clear" w:color="auto" w:fill="D9D9D9" w:themeFill="background1" w:themeFillShade="D9"/>
            <w:vAlign w:val="center"/>
          </w:tcPr>
          <w:p w:rsidR="00F913C9" w:rsidRPr="00181727" w:rsidRDefault="00F913C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</w:tr>
    </w:tbl>
    <w:p w:rsidR="00DF7BBD" w:rsidRDefault="00DF7BBD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37423F" w:rsidRDefault="0037423F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190805" w:rsidRDefault="00190805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  <w:sectPr w:rsidR="00190805" w:rsidSect="007D56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851" w:right="565" w:bottom="851" w:left="1418" w:header="720" w:footer="720" w:gutter="0"/>
          <w:cols w:space="60"/>
          <w:noEndnote/>
          <w:docGrid w:linePitch="326"/>
        </w:sectPr>
      </w:pPr>
    </w:p>
    <w:p w:rsidR="003F22BC" w:rsidRPr="005D6984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5D6984">
        <w:rPr>
          <w:rStyle w:val="FontStyle140"/>
        </w:rPr>
        <w:lastRenderedPageBreak/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736A3A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3F22BC" w:rsidRPr="00AC355D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5153"/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 w:rsidR="008A5055" w:rsidRPr="00D501BC" w:rsidTr="00EF5A01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 п/п</w:t>
            </w:r>
          </w:p>
          <w:p w:rsidR="008A5055" w:rsidRPr="00D501BC" w:rsidRDefault="008A5055" w:rsidP="006C5F1B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 </w:t>
            </w:r>
          </w:p>
        </w:tc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C5F1B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 xml:space="preserve">Виды </w:t>
            </w:r>
            <w:r w:rsidRPr="005D6984">
              <w:rPr>
                <w:rStyle w:val="FontStyle134"/>
                <w:rFonts w:eastAsiaTheme="minorEastAsia"/>
                <w:sz w:val="28"/>
                <w:szCs w:val="28"/>
              </w:rPr>
              <w:t>учебной работы</w:t>
            </w:r>
            <w:r w:rsidR="00025BE6" w:rsidRPr="005D6984">
              <w:rPr>
                <w:rStyle w:val="FontStyle134"/>
                <w:rFonts w:eastAsiaTheme="minorEastAsia"/>
                <w:sz w:val="28"/>
                <w:szCs w:val="28"/>
              </w:rPr>
              <w:t xml:space="preserve"> </w:t>
            </w:r>
            <w:r w:rsidR="00025BE6" w:rsidRPr="00025B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 часах</w:t>
            </w:r>
            <w:r w:rsidR="00025BE6" w:rsidRPr="00025BE6">
              <w:rPr>
                <w:bCs/>
                <w:sz w:val="28"/>
                <w:szCs w:val="28"/>
              </w:rPr>
              <w:t xml:space="preserve"> (вносятся данные по реализуемым формам)</w:t>
            </w:r>
          </w:p>
          <w:p w:rsidR="008A5055" w:rsidRPr="00097FDA" w:rsidRDefault="008A5055" w:rsidP="00623289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</w:pPr>
          </w:p>
        </w:tc>
      </w:tr>
      <w:tr w:rsidR="008A5055" w:rsidRPr="00D501BC" w:rsidTr="00EF5A01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6C5F1B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6C5F1B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4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8A5055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8A5055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Заочная форма обучения</w:t>
            </w:r>
          </w:p>
        </w:tc>
      </w:tr>
      <w:tr w:rsidR="008A5055" w:rsidRPr="00D501BC" w:rsidTr="00EF5A01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6C5F1B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6C5F1B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C5F1B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C5F1B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C5F1B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C5F1B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</w:tr>
      <w:tr w:rsidR="008A5055" w:rsidRPr="00D501BC" w:rsidTr="00EF5A0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B71888" w:rsidRDefault="00B71888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B71888">
              <w:rPr>
                <w:rStyle w:val="FontStyle134"/>
                <w:rFonts w:eastAsiaTheme="minorEastAsia"/>
                <w:sz w:val="28"/>
                <w:szCs w:val="28"/>
              </w:rPr>
              <w:t>Т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еория ОПД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A5055" w:rsidRPr="00D501BC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134AAB" w:rsidRDefault="00644F62" w:rsidP="00644F62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Основные задачи ИТ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DD3766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DD3766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A5055" w:rsidRPr="00D501BC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134AAB" w:rsidRDefault="00644F6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644F62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Архитектура ИС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 Особенности ИС. П</w:t>
            </w:r>
            <w:r w:rsidRPr="00644F62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роектирование ИС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DD3766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DD3766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A5055" w:rsidRPr="00D501BC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F913C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EF5A01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EF5A01">
              <w:rPr>
                <w:rFonts w:eastAsiaTheme="minorEastAsia"/>
                <w:sz w:val="28"/>
                <w:szCs w:val="28"/>
              </w:rPr>
              <w:t>Каноническое проектирование ИС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DD3766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DD3766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A5055" w:rsidRPr="00D501BC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5D6984" w:rsidRDefault="008A5055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5D6984">
              <w:rPr>
                <w:rFonts w:eastAsiaTheme="minorEastAsia"/>
                <w:b/>
                <w:sz w:val="28"/>
                <w:szCs w:val="28"/>
              </w:rPr>
              <w:t>Итого за 1 семестр: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D3766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055" w:rsidRPr="00DD3766" w:rsidRDefault="00DD3766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D3766"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55" w:rsidRPr="00DD3766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D3766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D3766" w:rsidRDefault="00DD3766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D3766">
              <w:rPr>
                <w:rFonts w:eastAsiaTheme="minorEastAsia"/>
                <w:b/>
                <w:sz w:val="28"/>
                <w:szCs w:val="28"/>
              </w:rPr>
              <w:t>28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D3766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D3766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D3766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5" w:rsidRPr="00DD3766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D3766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8A5055" w:rsidRPr="00D501BC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  <w:r w:rsidRPr="00D501BC">
              <w:rPr>
                <w:rStyle w:val="FontStyle142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D501BC" w:rsidRDefault="00096A78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Создание проекта – 2-й семестр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A5055" w:rsidRPr="00D501BC" w:rsidRDefault="008A5055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96120" w:rsidRPr="00D501BC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Pr="00D501BC" w:rsidRDefault="00596120" w:rsidP="00A25DD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Pr="00134AAB" w:rsidRDefault="00596120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программного кода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501BC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5741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96120" w:rsidRPr="00D501BC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Pr="00D501BC" w:rsidRDefault="00596120" w:rsidP="00A25DD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Pr="00134AAB" w:rsidRDefault="00596120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ТЗ и ТТ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501BC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5741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96120" w:rsidRPr="00D501BC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Pr="00D501BC" w:rsidRDefault="00596120" w:rsidP="00A25DD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Pr="00134AAB" w:rsidRDefault="00596120" w:rsidP="00BB6E10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руководства пользователя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501BC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5741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96120" w:rsidRPr="00D501BC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Default="00596120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Default="00596120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5D6984">
              <w:rPr>
                <w:rFonts w:eastAsiaTheme="minorEastAsia"/>
                <w:b/>
                <w:sz w:val="28"/>
                <w:szCs w:val="28"/>
              </w:rPr>
              <w:t>Итого за 2 семестр: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596120" w:rsidRPr="00D501BC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96120" w:rsidRPr="00D501BC" w:rsidRDefault="00596120" w:rsidP="00EF5A01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3</w:t>
            </w:r>
            <w:r w:rsidRPr="00D501BC">
              <w:rPr>
                <w:rStyle w:val="FontStyle142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96120" w:rsidRPr="00D501BC" w:rsidRDefault="00096A78" w:rsidP="00EF5A0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Создание проекта – 3-й семестр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96120" w:rsidRPr="00EF5A01" w:rsidRDefault="00596120" w:rsidP="00DD3766">
            <w:pPr>
              <w:pStyle w:val="Style74"/>
              <w:widowControl/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96120" w:rsidRPr="00EF5A01" w:rsidRDefault="00596120" w:rsidP="00DD3766">
            <w:pPr>
              <w:pStyle w:val="Style74"/>
              <w:widowControl/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6120" w:rsidRPr="00EF5A01" w:rsidRDefault="00596120" w:rsidP="00DD3766">
            <w:pPr>
              <w:pStyle w:val="Style74"/>
              <w:widowControl/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96120" w:rsidRPr="00D501BC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84BD2" w:rsidRPr="00134AAB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D2" w:rsidRPr="00D501BC" w:rsidRDefault="00E84BD2" w:rsidP="00F40652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3.1.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D2" w:rsidRPr="00134AAB" w:rsidRDefault="00E84BD2" w:rsidP="0038411A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программного кода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E84BD2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 w:rsidRPr="00E84BD2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D501BC" w:rsidRDefault="00E84BD2" w:rsidP="00867CA3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E84BD2" w:rsidRPr="00134AAB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D2" w:rsidRPr="00D501BC" w:rsidRDefault="00E84BD2" w:rsidP="00F40652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3.2.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D2" w:rsidRPr="00134AAB" w:rsidRDefault="00E84BD2" w:rsidP="0038411A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ТЗ и ТТ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E84BD2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 w:rsidRPr="00E84BD2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D501BC" w:rsidRDefault="00E84BD2" w:rsidP="00867CA3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E84BD2" w:rsidRPr="00134AAB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D2" w:rsidRPr="00D501BC" w:rsidRDefault="00E84BD2" w:rsidP="00F40652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3.3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D2" w:rsidRPr="00134AAB" w:rsidRDefault="00E84BD2" w:rsidP="0038411A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руководства пользователя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E84BD2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 w:rsidRPr="00E84BD2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D501BC" w:rsidRDefault="00E84BD2" w:rsidP="00867CA3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596120" w:rsidRPr="00134AAB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Pr="00D501BC" w:rsidRDefault="00E84BD2" w:rsidP="00EF5A01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3.4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Pr="00D501BC" w:rsidRDefault="00596120" w:rsidP="00BB6E1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Проверка</w:t>
            </w:r>
            <w:r w:rsidR="00D01303">
              <w:rPr>
                <w:rFonts w:eastAsiaTheme="minorEastAsia"/>
                <w:sz w:val="28"/>
                <w:szCs w:val="28"/>
              </w:rPr>
              <w:t xml:space="preserve"> программы и методики испытаний</w:t>
            </w:r>
            <w:r w:rsidR="002F63D2">
              <w:rPr>
                <w:rFonts w:eastAsiaTheme="minorEastAsia"/>
                <w:sz w:val="28"/>
                <w:szCs w:val="28"/>
              </w:rPr>
              <w:t xml:space="preserve"> ИС.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E84BD2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 w:rsidRPr="00E84BD2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501BC" w:rsidRDefault="00E84BD2" w:rsidP="0038411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596120" w:rsidRPr="00134AAB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Pr="00134AAB" w:rsidRDefault="00596120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Pr="005D6984" w:rsidRDefault="00596120" w:rsidP="00134AA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Итого за 3</w:t>
            </w:r>
            <w:r w:rsidRPr="005D6984">
              <w:rPr>
                <w:rFonts w:eastAsiaTheme="minorEastAsia"/>
                <w:b/>
                <w:sz w:val="28"/>
                <w:szCs w:val="28"/>
              </w:rPr>
              <w:t xml:space="preserve"> семестр: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596120" w:rsidRPr="00134AAB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96120" w:rsidRPr="00D501BC" w:rsidRDefault="00596120" w:rsidP="00EF5A01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</w:t>
            </w:r>
            <w:r w:rsidRPr="00D501BC">
              <w:rPr>
                <w:rStyle w:val="FontStyle142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96120" w:rsidRPr="00D501BC" w:rsidRDefault="00096A78" w:rsidP="00EF5A0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Создание проекта – 4-й семестр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96120" w:rsidRPr="00134AAB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E84BD2" w:rsidRPr="00134AAB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D2" w:rsidRPr="00D501BC" w:rsidRDefault="00E84BD2" w:rsidP="008E7AA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D2" w:rsidRPr="00134AAB" w:rsidRDefault="00E84BD2" w:rsidP="0038411A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программного кода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E84BD2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 w:rsidRPr="00E84BD2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D501BC" w:rsidRDefault="00E84BD2" w:rsidP="00F34A9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E84BD2" w:rsidRPr="00134AAB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D2" w:rsidRPr="00D501BC" w:rsidRDefault="00E84BD2" w:rsidP="008E7AA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D2" w:rsidRPr="00134AAB" w:rsidRDefault="00E84BD2" w:rsidP="0038411A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ТЗ и ТТ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E84BD2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 w:rsidRPr="00E84BD2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D501BC" w:rsidRDefault="00E84BD2" w:rsidP="00F34A9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E84BD2" w:rsidRPr="00134AAB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D2" w:rsidRPr="00D501BC" w:rsidRDefault="00E84BD2" w:rsidP="008E7AA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D2" w:rsidRPr="00134AAB" w:rsidRDefault="00E84BD2" w:rsidP="0038411A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руководства пользователя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E84BD2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 w:rsidRPr="00E84BD2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D501BC" w:rsidRDefault="00E84BD2" w:rsidP="00F34A9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E84BD2" w:rsidRPr="00134AAB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D2" w:rsidRDefault="00E84BD2" w:rsidP="008E7AA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4.4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D2" w:rsidRPr="00D501BC" w:rsidRDefault="00E84BD2" w:rsidP="0038411A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Проверка программы и методики испытаний</w:t>
            </w:r>
            <w:r w:rsidR="002F63D2">
              <w:rPr>
                <w:rFonts w:eastAsiaTheme="minorEastAsia"/>
                <w:sz w:val="28"/>
                <w:szCs w:val="28"/>
              </w:rPr>
              <w:t xml:space="preserve"> ИС.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E84BD2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 w:rsidRPr="00E84BD2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Default="00E84BD2" w:rsidP="00F34A9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BD2" w:rsidRPr="00134AAB" w:rsidRDefault="00E84BD2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596120" w:rsidRPr="00134AAB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Pr="00134AAB" w:rsidRDefault="00596120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Pr="005D6984" w:rsidRDefault="00596120" w:rsidP="00134AA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Итого за 4</w:t>
            </w:r>
            <w:r w:rsidRPr="005D6984">
              <w:rPr>
                <w:rFonts w:eastAsiaTheme="minorEastAsia"/>
                <w:b/>
                <w:sz w:val="28"/>
                <w:szCs w:val="28"/>
              </w:rPr>
              <w:t xml:space="preserve"> семестр: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596120" w:rsidRPr="00134AAB" w:rsidTr="00DD376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Pr="00134AAB" w:rsidRDefault="00596120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20" w:rsidRPr="005D6984" w:rsidRDefault="00596120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5D6984">
              <w:rPr>
                <w:rFonts w:eastAsiaTheme="minorEastAsia"/>
                <w:b/>
                <w:sz w:val="28"/>
                <w:szCs w:val="28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A2522D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D3766">
              <w:rPr>
                <w:rFonts w:eastAsiaTheme="minorEastAsia"/>
                <w:b/>
                <w:sz w:val="28"/>
                <w:szCs w:val="28"/>
              </w:rPr>
              <w:t>32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A2522D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A2522D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D3766">
              <w:rPr>
                <w:rFonts w:eastAsiaTheme="minorEastAsia"/>
                <w:b/>
                <w:sz w:val="28"/>
                <w:szCs w:val="28"/>
              </w:rPr>
              <w:t>112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120" w:rsidRPr="00DD3766" w:rsidRDefault="00596120" w:rsidP="00DD3766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1B1CC2" w:rsidRPr="00D501BC" w:rsidRDefault="001B1CC2" w:rsidP="001B1CC2">
      <w:pPr>
        <w:pStyle w:val="Style5"/>
        <w:widowControl/>
        <w:jc w:val="both"/>
        <w:rPr>
          <w:sz w:val="28"/>
          <w:szCs w:val="28"/>
          <w:lang w:val="en-US"/>
        </w:rPr>
      </w:pPr>
    </w:p>
    <w:p w:rsidR="001B1CC2" w:rsidRPr="00B03611" w:rsidRDefault="001B1CC2" w:rsidP="001B1CC2">
      <w:pPr>
        <w:pStyle w:val="Style5"/>
        <w:widowControl/>
        <w:jc w:val="both"/>
        <w:rPr>
          <w:i/>
          <w:sz w:val="28"/>
          <w:szCs w:val="28"/>
        </w:rPr>
      </w:pPr>
      <w:r w:rsidRPr="00B03611">
        <w:rPr>
          <w:i/>
          <w:sz w:val="28"/>
          <w:szCs w:val="28"/>
        </w:rPr>
        <w:t xml:space="preserve">Прим.: Лек – лекции, </w:t>
      </w:r>
      <w:proofErr w:type="spellStart"/>
      <w:r w:rsidRPr="00B03611">
        <w:rPr>
          <w:i/>
          <w:sz w:val="28"/>
          <w:szCs w:val="28"/>
        </w:rPr>
        <w:t>Пр</w:t>
      </w:r>
      <w:proofErr w:type="spellEnd"/>
      <w:r w:rsidRPr="00B03611">
        <w:rPr>
          <w:i/>
          <w:sz w:val="28"/>
          <w:szCs w:val="28"/>
        </w:rPr>
        <w:t xml:space="preserve"> – </w:t>
      </w:r>
      <w:r w:rsidR="008A5055" w:rsidRPr="00B03611">
        <w:rPr>
          <w:i/>
          <w:sz w:val="28"/>
          <w:szCs w:val="28"/>
        </w:rPr>
        <w:t>практические</w:t>
      </w:r>
      <w:r w:rsidR="008A5055" w:rsidRPr="008A5055">
        <w:rPr>
          <w:i/>
          <w:sz w:val="28"/>
          <w:szCs w:val="28"/>
        </w:rPr>
        <w:t xml:space="preserve"> </w:t>
      </w:r>
      <w:r w:rsidR="008A5055" w:rsidRPr="00B03611">
        <w:rPr>
          <w:i/>
          <w:sz w:val="28"/>
          <w:szCs w:val="28"/>
        </w:rPr>
        <w:t>занятия</w:t>
      </w:r>
      <w:r w:rsidR="008A5055">
        <w:rPr>
          <w:i/>
          <w:sz w:val="28"/>
          <w:szCs w:val="28"/>
        </w:rPr>
        <w:t xml:space="preserve"> /</w:t>
      </w:r>
      <w:r w:rsidR="008A5055" w:rsidRPr="00B03611">
        <w:rPr>
          <w:i/>
          <w:sz w:val="28"/>
          <w:szCs w:val="28"/>
        </w:rPr>
        <w:t xml:space="preserve"> </w:t>
      </w:r>
      <w:r w:rsidR="00EF5A01">
        <w:rPr>
          <w:i/>
          <w:sz w:val="28"/>
          <w:szCs w:val="28"/>
        </w:rPr>
        <w:t xml:space="preserve">семинары, </w:t>
      </w:r>
      <w:proofErr w:type="spellStart"/>
      <w:r w:rsidRPr="00B03611">
        <w:rPr>
          <w:i/>
          <w:sz w:val="28"/>
          <w:szCs w:val="28"/>
        </w:rPr>
        <w:t>Лаб</w:t>
      </w:r>
      <w:proofErr w:type="spellEnd"/>
      <w:r w:rsidRPr="00B03611">
        <w:rPr>
          <w:i/>
          <w:sz w:val="28"/>
          <w:szCs w:val="28"/>
        </w:rPr>
        <w:t xml:space="preserve"> – лабораторные занятия, </w:t>
      </w:r>
      <w:proofErr w:type="spellStart"/>
      <w:r w:rsidR="00025BE6">
        <w:rPr>
          <w:i/>
          <w:sz w:val="28"/>
          <w:szCs w:val="28"/>
        </w:rPr>
        <w:t>Внеауд</w:t>
      </w:r>
      <w:proofErr w:type="spellEnd"/>
      <w:r w:rsidR="00025BE6">
        <w:rPr>
          <w:i/>
          <w:sz w:val="28"/>
          <w:szCs w:val="28"/>
        </w:rPr>
        <w:t xml:space="preserve"> – внеаудиторная работа, </w:t>
      </w:r>
      <w:r w:rsidRPr="00B03611">
        <w:rPr>
          <w:i/>
          <w:sz w:val="28"/>
          <w:szCs w:val="28"/>
        </w:rPr>
        <w:t>СРО – самостоятельная работа обучающихся</w:t>
      </w:r>
    </w:p>
    <w:p w:rsidR="001B1CC2" w:rsidRPr="00097FDA" w:rsidRDefault="001B1CC2" w:rsidP="001B1CC2">
      <w:pPr>
        <w:pStyle w:val="Style5"/>
        <w:widowControl/>
        <w:jc w:val="both"/>
        <w:rPr>
          <w:sz w:val="28"/>
          <w:szCs w:val="28"/>
        </w:rPr>
      </w:pPr>
    </w:p>
    <w:p w:rsidR="001B1CC2" w:rsidRPr="00097FDA" w:rsidRDefault="001B1CC2" w:rsidP="001B1CC2">
      <w:pPr>
        <w:pStyle w:val="Style5"/>
        <w:widowControl/>
        <w:jc w:val="both"/>
        <w:rPr>
          <w:sz w:val="28"/>
          <w:szCs w:val="28"/>
        </w:rPr>
      </w:pPr>
    </w:p>
    <w:p w:rsidR="003F22BC" w:rsidRPr="00C13AC6" w:rsidRDefault="003F22BC" w:rsidP="00C13AC6">
      <w:pPr>
        <w:pStyle w:val="Style5"/>
        <w:widowControl/>
        <w:jc w:val="both"/>
        <w:rPr>
          <w:rStyle w:val="FontStyle141"/>
          <w:b w:val="0"/>
          <w:i w:val="0"/>
          <w:sz w:val="28"/>
          <w:szCs w:val="28"/>
        </w:rPr>
      </w:pPr>
    </w:p>
    <w:p w:rsidR="00190805" w:rsidRDefault="00190805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  <w:sectPr w:rsidR="00190805" w:rsidSect="00190805">
          <w:pgSz w:w="16837" w:h="11905" w:orient="landscape"/>
          <w:pgMar w:top="1418" w:right="851" w:bottom="567" w:left="851" w:header="720" w:footer="720" w:gutter="0"/>
          <w:cols w:space="60"/>
          <w:noEndnote/>
          <w:docGrid w:linePitch="326"/>
        </w:sectPr>
      </w:pPr>
      <w:bookmarkStart w:id="2" w:name="bookmark6"/>
    </w:p>
    <w:p w:rsidR="003F22BC" w:rsidRPr="00AC35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lastRenderedPageBreak/>
        <w:t>4</w:t>
      </w:r>
      <w:bookmarkEnd w:id="2"/>
      <w:r w:rsidRPr="00AC355D"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:rsidR="009632C0" w:rsidRDefault="009632C0" w:rsidP="00AC355D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1B1CC2" w:rsidRDefault="001B1CC2" w:rsidP="001B1CC2">
      <w:r>
        <w:rPr>
          <w:rStyle w:val="FontStyle130"/>
          <w:rFonts w:eastAsiaTheme="minorEastAsia"/>
          <w:sz w:val="28"/>
          <w:szCs w:val="28"/>
        </w:rPr>
        <w:t>П</w:t>
      </w:r>
      <w:r w:rsidRPr="00D501BC">
        <w:rPr>
          <w:rStyle w:val="FontStyle130"/>
          <w:rFonts w:eastAsiaTheme="minorEastAsia"/>
          <w:sz w:val="28"/>
          <w:szCs w:val="28"/>
        </w:rPr>
        <w:t>рактически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>/семинарски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 xml:space="preserve"> заняти</w:t>
      </w:r>
      <w:r>
        <w:rPr>
          <w:rStyle w:val="FontStyle130"/>
          <w:rFonts w:eastAsiaTheme="minorEastAsia"/>
          <w:sz w:val="28"/>
          <w:szCs w:val="28"/>
        </w:rPr>
        <w:t>я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087E4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Теория ОПД</w:t>
            </w:r>
          </w:p>
        </w:tc>
      </w:tr>
      <w:tr w:rsidR="00096A78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Pr="00D501BC" w:rsidRDefault="00096A78" w:rsidP="0038411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96A78" w:rsidRPr="00134AAB" w:rsidRDefault="00096A78" w:rsidP="0038411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Основные задачи ИТ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Pr="00D501BC" w:rsidRDefault="00C25574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 Основные понятия в информатике и в информационных технологиях. Отличительные свойства ИТ. Основные функции ИТ.</w:t>
            </w:r>
          </w:p>
        </w:tc>
      </w:tr>
      <w:tr w:rsidR="00096A78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Pr="00D501BC" w:rsidRDefault="00096A78" w:rsidP="0038411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96A78" w:rsidRPr="00134AAB" w:rsidRDefault="00096A78" w:rsidP="0038411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644F62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Архитектура ИС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 Особенности ИС. П</w:t>
            </w:r>
            <w:r w:rsidRPr="00644F62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роектирование ИС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Pr="00D501BC" w:rsidRDefault="00C25574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Архитектура ИС. Классификация ИС.</w:t>
            </w:r>
            <w:r w:rsidR="00791BBE">
              <w:rPr>
                <w:rStyle w:val="FontStyle134"/>
                <w:rFonts w:eastAsiaTheme="minorEastAsia"/>
                <w:sz w:val="28"/>
                <w:szCs w:val="28"/>
              </w:rPr>
              <w:t xml:space="preserve"> Разработка ИС. Проектирование ИС. Этапы создания ИС. Жизненный цикл ИС.</w:t>
            </w:r>
          </w:p>
        </w:tc>
      </w:tr>
      <w:tr w:rsidR="00096A78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Pr="00D501BC" w:rsidRDefault="00096A78" w:rsidP="0038411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96A78" w:rsidRPr="00D501BC" w:rsidRDefault="00096A78" w:rsidP="0038411A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EF5A01">
              <w:rPr>
                <w:rFonts w:eastAsiaTheme="minorEastAsia"/>
                <w:sz w:val="28"/>
                <w:szCs w:val="28"/>
              </w:rPr>
              <w:t>Каноническое проектирование ИС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Pr="00D501BC" w:rsidRDefault="00010319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Стадии и этапы создания ИС. Техническое требование для ИС. Техническое задание на проектирование ИС. Эскизный и технический проект ИС.  Типовое проектирование ИС.</w:t>
            </w: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087E4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Создание проекта – 2-й семестр</w:t>
            </w:r>
          </w:p>
        </w:tc>
      </w:tr>
      <w:tr w:rsidR="00096A78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Pr="00D501BC" w:rsidRDefault="00096A78" w:rsidP="0038411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96A78" w:rsidRPr="00134AAB" w:rsidRDefault="00096A78" w:rsidP="0038411A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программного кода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Pr="00D501BC" w:rsidRDefault="002F63D2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Проверка качества  и корректировка написанного студентом кода ИС.</w:t>
            </w:r>
          </w:p>
        </w:tc>
      </w:tr>
      <w:tr w:rsidR="00096A78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Pr="00D501BC" w:rsidRDefault="00096A78" w:rsidP="0038411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96A78" w:rsidRPr="00134AAB" w:rsidRDefault="00096A78" w:rsidP="0038411A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ТЗ и ТТ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Pr="00D501BC" w:rsidRDefault="002F63D2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Проверка и корректировка составленного студентом ТЗ и ТТ.</w:t>
            </w:r>
          </w:p>
        </w:tc>
      </w:tr>
      <w:tr w:rsidR="00096A78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Pr="00D501BC" w:rsidRDefault="00096A78" w:rsidP="0038411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96A78" w:rsidRPr="00134AAB" w:rsidRDefault="00096A78" w:rsidP="0038411A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руководства пользователя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Pr="00D501BC" w:rsidRDefault="002F63D2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Проверка и корректировка составленного студентом руководства пользователя.</w:t>
            </w:r>
          </w:p>
        </w:tc>
      </w:tr>
      <w:tr w:rsidR="00096A78" w:rsidRPr="00D501BC" w:rsidTr="00AD4D9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96A78" w:rsidRPr="00D501BC" w:rsidRDefault="00096A78" w:rsidP="00CD11E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96A78" w:rsidRPr="00D501BC" w:rsidRDefault="00096A78" w:rsidP="00CD11E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Создание проекта – 3-й семестр</w:t>
            </w:r>
          </w:p>
        </w:tc>
      </w:tr>
      <w:tr w:rsidR="002F63D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3D2" w:rsidRPr="00D501BC" w:rsidRDefault="002F63D2" w:rsidP="0038411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3.1.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63D2" w:rsidRPr="00134AAB" w:rsidRDefault="002F63D2" w:rsidP="0038411A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программного кода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3D2" w:rsidRPr="00D501BC" w:rsidRDefault="002F63D2" w:rsidP="0038411A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Проверка качества  и корректировка написанного студентом кода ИС.</w:t>
            </w:r>
          </w:p>
        </w:tc>
      </w:tr>
      <w:tr w:rsidR="002F63D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3D2" w:rsidRPr="00D501BC" w:rsidRDefault="002F63D2" w:rsidP="0038411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3.2.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63D2" w:rsidRPr="00134AAB" w:rsidRDefault="002F63D2" w:rsidP="0038411A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ТЗ и ТТ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3D2" w:rsidRPr="00D501BC" w:rsidRDefault="002F63D2" w:rsidP="0038411A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Проверка и корректировка составленного студентом ТЗ и ТТ.</w:t>
            </w:r>
          </w:p>
        </w:tc>
      </w:tr>
      <w:tr w:rsidR="002F63D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3D2" w:rsidRPr="00D501BC" w:rsidRDefault="002F63D2" w:rsidP="0038411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3.3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63D2" w:rsidRPr="00134AAB" w:rsidRDefault="002F63D2" w:rsidP="0038411A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руководства пользователя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3D2" w:rsidRPr="00D501BC" w:rsidRDefault="002F63D2" w:rsidP="0038411A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Проверка и корректировка составленного студентом руководства пользователя.</w:t>
            </w:r>
          </w:p>
        </w:tc>
      </w:tr>
      <w:tr w:rsidR="00096A78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Pr="00D501BC" w:rsidRDefault="00096A78" w:rsidP="0038411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3.4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96A78" w:rsidRPr="00D501BC" w:rsidRDefault="00096A78" w:rsidP="0038411A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Проверка программы и методики испытаний</w:t>
            </w:r>
            <w:r w:rsidR="002F63D2">
              <w:rPr>
                <w:rFonts w:eastAsiaTheme="minorEastAsia"/>
                <w:sz w:val="28"/>
                <w:szCs w:val="28"/>
              </w:rPr>
              <w:t xml:space="preserve"> ИС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Pr="00D501BC" w:rsidRDefault="002F63D2" w:rsidP="00CD11E1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 Проверка и корректировка составленных студентом программы и методики испытаний ИС.</w:t>
            </w:r>
          </w:p>
        </w:tc>
      </w:tr>
      <w:tr w:rsidR="00096A78" w:rsidRPr="00D501BC" w:rsidTr="00A32B8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96A78" w:rsidRPr="00D501BC" w:rsidRDefault="00096A78" w:rsidP="00CD11E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96A78" w:rsidRPr="00D501BC" w:rsidRDefault="00096A78" w:rsidP="00CD11E1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Создание проекта – 4-й семестр</w:t>
            </w:r>
          </w:p>
        </w:tc>
      </w:tr>
      <w:tr w:rsidR="002F63D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3D2" w:rsidRPr="00D501BC" w:rsidRDefault="002F63D2" w:rsidP="0038411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63D2" w:rsidRPr="00134AAB" w:rsidRDefault="002F63D2" w:rsidP="0038411A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программного кода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3D2" w:rsidRPr="00D501BC" w:rsidRDefault="002F63D2" w:rsidP="0038411A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Проверка качества  и корректировка написанного студентом кода ИС.</w:t>
            </w:r>
          </w:p>
        </w:tc>
      </w:tr>
      <w:tr w:rsidR="002F63D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3D2" w:rsidRPr="00D501BC" w:rsidRDefault="002F63D2" w:rsidP="0038411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63D2" w:rsidRPr="00134AAB" w:rsidRDefault="002F63D2" w:rsidP="0038411A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ТЗ и ТТ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3D2" w:rsidRPr="00D501BC" w:rsidRDefault="002F63D2" w:rsidP="0038411A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Проверка и корректировка составленного студентом ТЗ и ТТ.</w:t>
            </w:r>
          </w:p>
        </w:tc>
      </w:tr>
      <w:tr w:rsidR="002F63D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3D2" w:rsidRPr="00D501BC" w:rsidRDefault="002F63D2" w:rsidP="0038411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63D2" w:rsidRPr="00134AAB" w:rsidRDefault="002F63D2" w:rsidP="0038411A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Проверка руководства пользователя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3D2" w:rsidRPr="00D501BC" w:rsidRDefault="002F63D2" w:rsidP="0038411A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Проверка и корректировка составленного студентом руководства пользователя.</w:t>
            </w:r>
          </w:p>
        </w:tc>
      </w:tr>
      <w:tr w:rsidR="00096A78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Default="00096A78" w:rsidP="0038411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4.4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96A78" w:rsidRPr="00D501BC" w:rsidRDefault="00096A78" w:rsidP="0038411A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Проверка программы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и методики испытаний</w:t>
            </w:r>
            <w:r w:rsidR="002F63D2">
              <w:rPr>
                <w:rFonts w:eastAsiaTheme="minorEastAsia"/>
                <w:sz w:val="28"/>
                <w:szCs w:val="28"/>
              </w:rPr>
              <w:t xml:space="preserve"> ИС.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A78" w:rsidRPr="00D501BC" w:rsidRDefault="002F63D2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lastRenderedPageBreak/>
              <w:t xml:space="preserve">Проверка и корректировка составленных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lastRenderedPageBreak/>
              <w:t>студентом программы и методики испытаний ИС.</w:t>
            </w:r>
          </w:p>
        </w:tc>
      </w:tr>
    </w:tbl>
    <w:p w:rsidR="001B1CC2" w:rsidRDefault="001B1CC2" w:rsidP="001B1CC2"/>
    <w:p w:rsidR="003F22BC" w:rsidRPr="00AC355D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3F22BC" w:rsidRDefault="003F22BC" w:rsidP="004C7C2C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5. Перечень учебно-методического обеспечения для самостоятельной работы об</w:t>
      </w:r>
      <w:r w:rsidR="009632C0">
        <w:rPr>
          <w:rStyle w:val="FontStyle140"/>
        </w:rPr>
        <w:t>учающихся по дисциплине</w:t>
      </w:r>
    </w:p>
    <w:p w:rsidR="00032FAB" w:rsidRPr="00AC355D" w:rsidRDefault="00032FAB" w:rsidP="004C7C2C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032FAB" w:rsidRPr="00C44142" w:rsidRDefault="00032FAB" w:rsidP="00032FAB">
      <w:pPr>
        <w:pStyle w:val="Style95"/>
        <w:widowControl/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>В качестве учебно-методических материалов используется рекомендованная литература.</w:t>
      </w:r>
    </w:p>
    <w:p w:rsidR="003F22BC" w:rsidRPr="00AC355D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6. Фонд оценочных средств для проведения промежуточной аттес</w:t>
      </w:r>
      <w:r w:rsidR="00051D75">
        <w:rPr>
          <w:rStyle w:val="FontStyle140"/>
        </w:rPr>
        <w:t>тации обучающихся по дисциплине</w:t>
      </w:r>
    </w:p>
    <w:p w:rsidR="00686F87" w:rsidRDefault="00686F87" w:rsidP="00686F87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3F22BC" w:rsidRPr="00AC355D" w:rsidRDefault="003F22BC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6.1</w:t>
      </w:r>
      <w:r w:rsidR="00686F87">
        <w:rPr>
          <w:rStyle w:val="FontStyle141"/>
          <w:sz w:val="28"/>
          <w:szCs w:val="28"/>
        </w:rPr>
        <w:t>.</w:t>
      </w:r>
      <w:r w:rsidRPr="00AC355D">
        <w:rPr>
          <w:rStyle w:val="FontStyle141"/>
          <w:sz w:val="28"/>
          <w:szCs w:val="28"/>
        </w:rPr>
        <w:t xml:space="preserve">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4C7C2C" w:rsidRPr="00210E9B" w:rsidTr="00DF7BBD">
        <w:tc>
          <w:tcPr>
            <w:tcW w:w="708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№ п/п</w:t>
            </w:r>
          </w:p>
        </w:tc>
        <w:tc>
          <w:tcPr>
            <w:tcW w:w="3403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C44142" w:rsidRPr="00C44142" w:rsidTr="00C44142">
        <w:trPr>
          <w:trHeight w:val="331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4C7C2C" w:rsidRPr="00C44142" w:rsidRDefault="004C7C2C" w:rsidP="00B34210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</w:rPr>
            </w:pPr>
            <w:r w:rsidRPr="00C44142">
              <w:rPr>
                <w:rStyle w:val="FontStyle137"/>
                <w:b/>
                <w:color w:val="000000" w:themeColor="text1"/>
              </w:rPr>
              <w:t>Текущий контроль, 1 семестр</w:t>
            </w:r>
          </w:p>
        </w:tc>
      </w:tr>
      <w:tr w:rsidR="00C44142" w:rsidRPr="00C44142" w:rsidTr="00C44142">
        <w:tc>
          <w:tcPr>
            <w:tcW w:w="708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7C2C" w:rsidRPr="00C44142" w:rsidRDefault="004C7C2C" w:rsidP="00B34210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…</w:t>
            </w:r>
          </w:p>
        </w:tc>
      </w:tr>
      <w:tr w:rsidR="00C44142" w:rsidRPr="00C44142" w:rsidTr="00C44142">
        <w:tc>
          <w:tcPr>
            <w:tcW w:w="708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7C2C" w:rsidRPr="00C44142" w:rsidRDefault="004C7C2C" w:rsidP="00B34210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…</w:t>
            </w:r>
          </w:p>
        </w:tc>
      </w:tr>
      <w:tr w:rsidR="00C44142" w:rsidRPr="00C44142" w:rsidTr="00C44142">
        <w:tc>
          <w:tcPr>
            <w:tcW w:w="9781" w:type="dxa"/>
            <w:gridSpan w:val="4"/>
            <w:shd w:val="clear" w:color="auto" w:fill="auto"/>
            <w:vAlign w:val="center"/>
          </w:tcPr>
          <w:p w:rsidR="004C7C2C" w:rsidRPr="00C44142" w:rsidRDefault="004C7C2C" w:rsidP="00B34210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</w:rPr>
            </w:pPr>
            <w:r w:rsidRPr="00C44142">
              <w:rPr>
                <w:rStyle w:val="FontStyle137"/>
                <w:b/>
                <w:color w:val="000000" w:themeColor="text1"/>
              </w:rPr>
              <w:t>Промежуточный контроль, 1 семестр</w:t>
            </w:r>
          </w:p>
        </w:tc>
      </w:tr>
      <w:tr w:rsidR="00C44142" w:rsidRPr="00C44142" w:rsidTr="00C44142">
        <w:tc>
          <w:tcPr>
            <w:tcW w:w="708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4C7C2C" w:rsidRPr="00C44142" w:rsidRDefault="004C7C2C" w:rsidP="00333B1E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зачет</w:t>
            </w:r>
          </w:p>
        </w:tc>
        <w:tc>
          <w:tcPr>
            <w:tcW w:w="2977" w:type="dxa"/>
            <w:shd w:val="clear" w:color="auto" w:fill="auto"/>
          </w:tcPr>
          <w:p w:rsidR="000315BC" w:rsidRPr="00C44142" w:rsidRDefault="000315BC" w:rsidP="000315BC">
            <w:pPr>
              <w:pStyle w:val="Style51"/>
              <w:widowControl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УК-3 – Способен осуществлять социальное взаимодействие и реализовывать свою роль в команде;</w:t>
            </w:r>
          </w:p>
          <w:p w:rsidR="004C7C2C" w:rsidRPr="00C44142" w:rsidRDefault="000315BC" w:rsidP="000315BC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ОПК-2 –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7C2C" w:rsidRPr="00C44142" w:rsidRDefault="00C82AEB" w:rsidP="00B34210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Темы для деловой игры</w:t>
            </w:r>
          </w:p>
        </w:tc>
      </w:tr>
      <w:tr w:rsidR="00C44142" w:rsidRPr="00C44142" w:rsidTr="00C44142">
        <w:tc>
          <w:tcPr>
            <w:tcW w:w="9781" w:type="dxa"/>
            <w:gridSpan w:val="4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Всего:</w:t>
            </w:r>
          </w:p>
        </w:tc>
      </w:tr>
      <w:tr w:rsidR="00C44142" w:rsidRPr="00C44142" w:rsidTr="00C44142">
        <w:trPr>
          <w:trHeight w:val="355"/>
        </w:trPr>
        <w:tc>
          <w:tcPr>
            <w:tcW w:w="9781" w:type="dxa"/>
            <w:gridSpan w:val="4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</w:rPr>
            </w:pPr>
            <w:r w:rsidRPr="00C44142">
              <w:rPr>
                <w:rStyle w:val="FontStyle137"/>
                <w:b/>
                <w:color w:val="000000" w:themeColor="text1"/>
              </w:rPr>
              <w:t>Текущий контроль, 2 семестр</w:t>
            </w:r>
          </w:p>
        </w:tc>
      </w:tr>
      <w:tr w:rsidR="00C44142" w:rsidRPr="00C44142" w:rsidTr="00C44142">
        <w:tc>
          <w:tcPr>
            <w:tcW w:w="708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693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…</w:t>
            </w:r>
          </w:p>
        </w:tc>
      </w:tr>
      <w:tr w:rsidR="00C44142" w:rsidRPr="00C44142" w:rsidTr="00C44142">
        <w:tc>
          <w:tcPr>
            <w:tcW w:w="708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693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…</w:t>
            </w:r>
          </w:p>
        </w:tc>
      </w:tr>
      <w:tr w:rsidR="00C44142" w:rsidRPr="00C44142" w:rsidTr="00C44142">
        <w:tc>
          <w:tcPr>
            <w:tcW w:w="9781" w:type="dxa"/>
            <w:gridSpan w:val="4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</w:rPr>
            </w:pPr>
            <w:r w:rsidRPr="00C44142">
              <w:rPr>
                <w:rStyle w:val="FontStyle137"/>
                <w:b/>
                <w:color w:val="000000" w:themeColor="text1"/>
              </w:rPr>
              <w:t>Промежуточный контроль</w:t>
            </w:r>
            <w:r w:rsidR="00A36D04" w:rsidRPr="00C44142">
              <w:rPr>
                <w:rStyle w:val="FontStyle137"/>
                <w:b/>
                <w:color w:val="000000" w:themeColor="text1"/>
              </w:rPr>
              <w:t>, 3</w:t>
            </w:r>
            <w:r w:rsidRPr="00C44142">
              <w:rPr>
                <w:rStyle w:val="FontStyle137"/>
                <w:b/>
                <w:color w:val="000000" w:themeColor="text1"/>
              </w:rPr>
              <w:t xml:space="preserve"> семестр</w:t>
            </w:r>
          </w:p>
        </w:tc>
      </w:tr>
      <w:tr w:rsidR="00C44142" w:rsidRPr="00C44142" w:rsidTr="00C44142">
        <w:tc>
          <w:tcPr>
            <w:tcW w:w="708" w:type="dxa"/>
            <w:shd w:val="clear" w:color="auto" w:fill="auto"/>
          </w:tcPr>
          <w:p w:rsidR="004C7C2C" w:rsidRPr="00C44142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4C7C2C" w:rsidRPr="00C44142" w:rsidRDefault="00895953" w:rsidP="00333B1E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зачет</w:t>
            </w:r>
          </w:p>
        </w:tc>
        <w:tc>
          <w:tcPr>
            <w:tcW w:w="2977" w:type="dxa"/>
            <w:shd w:val="clear" w:color="auto" w:fill="auto"/>
          </w:tcPr>
          <w:p w:rsidR="000315BC" w:rsidRPr="00C44142" w:rsidRDefault="000315BC" w:rsidP="000315BC">
            <w:pPr>
              <w:pStyle w:val="Style51"/>
              <w:widowControl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УК-3 – Способен осуществлять социальное взаимодействие и реализовывать свою роль в команде;</w:t>
            </w:r>
          </w:p>
          <w:p w:rsidR="004C7C2C" w:rsidRPr="00C44142" w:rsidRDefault="000315BC" w:rsidP="000315BC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ОПК-2 –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7C2C" w:rsidRPr="00C44142" w:rsidRDefault="00B34210" w:rsidP="00B34210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Вопросы к Зачёту</w:t>
            </w:r>
          </w:p>
        </w:tc>
      </w:tr>
      <w:tr w:rsidR="00C44142" w:rsidRPr="00C44142" w:rsidTr="003B134B">
        <w:tc>
          <w:tcPr>
            <w:tcW w:w="9781" w:type="dxa"/>
            <w:gridSpan w:val="4"/>
            <w:shd w:val="clear" w:color="auto" w:fill="auto"/>
          </w:tcPr>
          <w:p w:rsidR="003B134B" w:rsidRPr="00C44142" w:rsidRDefault="003B134B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Всего:</w:t>
            </w:r>
          </w:p>
        </w:tc>
      </w:tr>
      <w:tr w:rsidR="00C44142" w:rsidRPr="00C44142" w:rsidTr="00C44142">
        <w:tc>
          <w:tcPr>
            <w:tcW w:w="9781" w:type="dxa"/>
            <w:gridSpan w:val="4"/>
            <w:shd w:val="clear" w:color="auto" w:fill="auto"/>
          </w:tcPr>
          <w:p w:rsidR="00131D7C" w:rsidRPr="00C44142" w:rsidRDefault="00131D7C" w:rsidP="00131D7C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b/>
                <w:color w:val="000000" w:themeColor="text1"/>
              </w:rPr>
              <w:lastRenderedPageBreak/>
              <w:t>Текущий контроль</w:t>
            </w:r>
            <w:r w:rsidR="00A36D04" w:rsidRPr="00C44142">
              <w:rPr>
                <w:rStyle w:val="FontStyle137"/>
                <w:b/>
                <w:color w:val="000000" w:themeColor="text1"/>
              </w:rPr>
              <w:t>, 3</w:t>
            </w:r>
            <w:r w:rsidRPr="00C44142">
              <w:rPr>
                <w:rStyle w:val="FontStyle137"/>
                <w:b/>
                <w:color w:val="000000" w:themeColor="text1"/>
              </w:rPr>
              <w:t xml:space="preserve"> семестр</w:t>
            </w:r>
          </w:p>
        </w:tc>
      </w:tr>
      <w:tr w:rsidR="00C44142" w:rsidRPr="00C44142" w:rsidTr="00A36D04">
        <w:tc>
          <w:tcPr>
            <w:tcW w:w="708" w:type="dxa"/>
            <w:shd w:val="clear" w:color="auto" w:fill="auto"/>
          </w:tcPr>
          <w:p w:rsidR="00333B1E" w:rsidRPr="00C44142" w:rsidRDefault="00333B1E" w:rsidP="0038411A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333B1E" w:rsidRPr="00C44142" w:rsidRDefault="00333B1E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333B1E" w:rsidRPr="00C44142" w:rsidRDefault="00333B1E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333B1E" w:rsidRPr="00C44142" w:rsidRDefault="00333B1E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</w:tr>
      <w:tr w:rsidR="00C44142" w:rsidRPr="00C44142" w:rsidTr="00A36D04">
        <w:tc>
          <w:tcPr>
            <w:tcW w:w="708" w:type="dxa"/>
            <w:shd w:val="clear" w:color="auto" w:fill="auto"/>
          </w:tcPr>
          <w:p w:rsidR="00333B1E" w:rsidRPr="00C44142" w:rsidRDefault="00333B1E" w:rsidP="0038411A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:rsidR="00333B1E" w:rsidRPr="00C44142" w:rsidRDefault="00333B1E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333B1E" w:rsidRPr="00C44142" w:rsidRDefault="00333B1E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333B1E" w:rsidRPr="00C44142" w:rsidRDefault="00333B1E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</w:tr>
      <w:tr w:rsidR="00C44142" w:rsidRPr="00C44142" w:rsidTr="00C44142">
        <w:tc>
          <w:tcPr>
            <w:tcW w:w="9781" w:type="dxa"/>
            <w:gridSpan w:val="4"/>
            <w:shd w:val="clear" w:color="auto" w:fill="auto"/>
          </w:tcPr>
          <w:p w:rsidR="00131D7C" w:rsidRPr="00C44142" w:rsidRDefault="00131D7C" w:rsidP="00A36D04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b/>
                <w:color w:val="000000" w:themeColor="text1"/>
              </w:rPr>
              <w:t xml:space="preserve">Промежуточный контроль, </w:t>
            </w:r>
            <w:r w:rsidR="00A36D04" w:rsidRPr="00C44142">
              <w:rPr>
                <w:rStyle w:val="FontStyle137"/>
                <w:b/>
                <w:color w:val="000000" w:themeColor="text1"/>
              </w:rPr>
              <w:t>3</w:t>
            </w:r>
            <w:r w:rsidRPr="00C44142">
              <w:rPr>
                <w:rStyle w:val="FontStyle137"/>
                <w:b/>
                <w:color w:val="000000" w:themeColor="text1"/>
              </w:rPr>
              <w:t xml:space="preserve"> семестр</w:t>
            </w:r>
          </w:p>
        </w:tc>
      </w:tr>
      <w:tr w:rsidR="00C44142" w:rsidRPr="00C44142" w:rsidTr="00C44142">
        <w:tc>
          <w:tcPr>
            <w:tcW w:w="708" w:type="dxa"/>
            <w:shd w:val="clear" w:color="auto" w:fill="auto"/>
          </w:tcPr>
          <w:p w:rsidR="00131D7C" w:rsidRPr="00C44142" w:rsidRDefault="00131D7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31D7C" w:rsidRPr="00C44142" w:rsidRDefault="00895953" w:rsidP="00333B1E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зачет</w:t>
            </w:r>
          </w:p>
        </w:tc>
        <w:tc>
          <w:tcPr>
            <w:tcW w:w="2977" w:type="dxa"/>
            <w:shd w:val="clear" w:color="auto" w:fill="auto"/>
          </w:tcPr>
          <w:p w:rsidR="000315BC" w:rsidRPr="00C44142" w:rsidRDefault="000315BC" w:rsidP="000315BC">
            <w:pPr>
              <w:pStyle w:val="Style51"/>
              <w:widowControl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УК-3 – Способен осуществлять социальное взаимодействие и реализовывать свою роль в команде;</w:t>
            </w:r>
          </w:p>
          <w:p w:rsidR="00131D7C" w:rsidRPr="00C44142" w:rsidRDefault="000315BC" w:rsidP="000315BC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ОПК-2 –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1D7C" w:rsidRPr="00C44142" w:rsidRDefault="00B34210" w:rsidP="00B34210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Вопросы к Зачёту</w:t>
            </w:r>
          </w:p>
        </w:tc>
      </w:tr>
      <w:tr w:rsidR="00C44142" w:rsidRPr="00C44142" w:rsidTr="003B134B">
        <w:tc>
          <w:tcPr>
            <w:tcW w:w="9781" w:type="dxa"/>
            <w:gridSpan w:val="4"/>
            <w:shd w:val="clear" w:color="auto" w:fill="auto"/>
          </w:tcPr>
          <w:p w:rsidR="003B134B" w:rsidRPr="00C44142" w:rsidRDefault="003B134B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Всего:</w:t>
            </w:r>
          </w:p>
        </w:tc>
      </w:tr>
      <w:tr w:rsidR="00C44142" w:rsidRPr="00C44142" w:rsidTr="00C44142">
        <w:tc>
          <w:tcPr>
            <w:tcW w:w="9781" w:type="dxa"/>
            <w:gridSpan w:val="4"/>
            <w:shd w:val="clear" w:color="auto" w:fill="auto"/>
          </w:tcPr>
          <w:p w:rsidR="00131D7C" w:rsidRPr="00C44142" w:rsidRDefault="00131D7C" w:rsidP="00A36D04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b/>
                <w:color w:val="000000" w:themeColor="text1"/>
              </w:rPr>
              <w:t xml:space="preserve">Текущий контроль, </w:t>
            </w:r>
            <w:r w:rsidR="00A36D04" w:rsidRPr="00C44142">
              <w:rPr>
                <w:rStyle w:val="FontStyle137"/>
                <w:b/>
                <w:color w:val="000000" w:themeColor="text1"/>
              </w:rPr>
              <w:t>4</w:t>
            </w:r>
            <w:r w:rsidRPr="00C44142">
              <w:rPr>
                <w:rStyle w:val="FontStyle137"/>
                <w:b/>
                <w:color w:val="000000" w:themeColor="text1"/>
              </w:rPr>
              <w:t xml:space="preserve"> семестр</w:t>
            </w:r>
          </w:p>
        </w:tc>
      </w:tr>
      <w:tr w:rsidR="00C44142" w:rsidRPr="00C44142" w:rsidTr="00333B1E">
        <w:trPr>
          <w:trHeight w:val="141"/>
        </w:trPr>
        <w:tc>
          <w:tcPr>
            <w:tcW w:w="708" w:type="dxa"/>
            <w:shd w:val="clear" w:color="auto" w:fill="auto"/>
          </w:tcPr>
          <w:p w:rsidR="00131D7C" w:rsidRPr="00C44142" w:rsidRDefault="00333B1E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131D7C" w:rsidRPr="00C44142" w:rsidRDefault="00131D7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131D7C" w:rsidRPr="00C44142" w:rsidRDefault="00131D7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131D7C" w:rsidRPr="00C44142" w:rsidRDefault="00131D7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</w:tr>
      <w:tr w:rsidR="00C44142" w:rsidRPr="00C44142" w:rsidTr="00A36D04">
        <w:tc>
          <w:tcPr>
            <w:tcW w:w="708" w:type="dxa"/>
            <w:shd w:val="clear" w:color="auto" w:fill="auto"/>
          </w:tcPr>
          <w:p w:rsidR="00131D7C" w:rsidRPr="00C44142" w:rsidRDefault="00333B1E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:rsidR="00131D7C" w:rsidRPr="00C44142" w:rsidRDefault="00131D7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131D7C" w:rsidRPr="00C44142" w:rsidRDefault="00131D7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131D7C" w:rsidRPr="00C44142" w:rsidRDefault="00131D7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</w:tr>
      <w:tr w:rsidR="00C44142" w:rsidRPr="00C44142" w:rsidTr="00C44142">
        <w:tc>
          <w:tcPr>
            <w:tcW w:w="9781" w:type="dxa"/>
            <w:gridSpan w:val="4"/>
            <w:shd w:val="clear" w:color="auto" w:fill="auto"/>
          </w:tcPr>
          <w:p w:rsidR="00131D7C" w:rsidRPr="00C44142" w:rsidRDefault="00131D7C" w:rsidP="00A36D04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b/>
                <w:color w:val="000000" w:themeColor="text1"/>
              </w:rPr>
              <w:t xml:space="preserve">Промежуточный контроль, </w:t>
            </w:r>
            <w:r w:rsidR="00A36D04" w:rsidRPr="00C44142">
              <w:rPr>
                <w:rStyle w:val="FontStyle137"/>
                <w:b/>
                <w:color w:val="000000" w:themeColor="text1"/>
              </w:rPr>
              <w:t>4</w:t>
            </w:r>
            <w:r w:rsidRPr="00C44142">
              <w:rPr>
                <w:rStyle w:val="FontStyle137"/>
                <w:b/>
                <w:color w:val="000000" w:themeColor="text1"/>
              </w:rPr>
              <w:t xml:space="preserve"> семестр</w:t>
            </w:r>
          </w:p>
        </w:tc>
      </w:tr>
      <w:tr w:rsidR="00C44142" w:rsidRPr="00C44142" w:rsidTr="00C44142">
        <w:tc>
          <w:tcPr>
            <w:tcW w:w="708" w:type="dxa"/>
            <w:shd w:val="clear" w:color="auto" w:fill="auto"/>
          </w:tcPr>
          <w:p w:rsidR="00131D7C" w:rsidRPr="00C44142" w:rsidRDefault="00131D7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31D7C" w:rsidRPr="00C44142" w:rsidRDefault="00895953" w:rsidP="00333B1E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зачет</w:t>
            </w:r>
          </w:p>
        </w:tc>
        <w:tc>
          <w:tcPr>
            <w:tcW w:w="2977" w:type="dxa"/>
            <w:shd w:val="clear" w:color="auto" w:fill="auto"/>
          </w:tcPr>
          <w:p w:rsidR="000315BC" w:rsidRPr="00C44142" w:rsidRDefault="000315BC" w:rsidP="000315BC">
            <w:pPr>
              <w:pStyle w:val="Style51"/>
              <w:widowControl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УК-3 – Способен осуществлять социальное взаимодействие и реализовывать свою роль в команде;</w:t>
            </w:r>
          </w:p>
          <w:p w:rsidR="00131D7C" w:rsidRPr="00C44142" w:rsidRDefault="000315BC" w:rsidP="000315BC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ОПК-2 –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1D7C" w:rsidRPr="00C44142" w:rsidRDefault="00B34210" w:rsidP="00B34210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44142">
              <w:rPr>
                <w:rStyle w:val="FontStyle137"/>
                <w:color w:val="000000" w:themeColor="text1"/>
              </w:rPr>
              <w:t>Вопросы к Зачёту</w:t>
            </w:r>
          </w:p>
        </w:tc>
      </w:tr>
      <w:tr w:rsidR="004C7C2C" w:rsidRPr="00210E9B" w:rsidTr="00DF7BBD">
        <w:tc>
          <w:tcPr>
            <w:tcW w:w="9781" w:type="dxa"/>
            <w:gridSpan w:val="4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Всего:</w:t>
            </w:r>
          </w:p>
        </w:tc>
      </w:tr>
    </w:tbl>
    <w:p w:rsidR="00567193" w:rsidRDefault="00567193" w:rsidP="00AC355D">
      <w:pPr>
        <w:pStyle w:val="Style5"/>
        <w:widowControl/>
        <w:rPr>
          <w:rStyle w:val="FontStyle141"/>
          <w:sz w:val="28"/>
          <w:szCs w:val="28"/>
        </w:rPr>
      </w:pPr>
    </w:p>
    <w:p w:rsidR="003F22BC" w:rsidRPr="005D6984" w:rsidRDefault="003F22BC" w:rsidP="00686F87">
      <w:pPr>
        <w:pStyle w:val="Style5"/>
        <w:widowControl/>
        <w:jc w:val="both"/>
        <w:rPr>
          <w:rStyle w:val="FontStyle141"/>
          <w:i w:val="0"/>
          <w:sz w:val="28"/>
          <w:szCs w:val="28"/>
        </w:rPr>
      </w:pPr>
      <w:r w:rsidRPr="005D6984">
        <w:rPr>
          <w:rStyle w:val="FontStyle141"/>
          <w:i w:val="0"/>
          <w:sz w:val="28"/>
          <w:szCs w:val="28"/>
        </w:rPr>
        <w:t xml:space="preserve">6.2. </w:t>
      </w:r>
      <w:r w:rsidR="00686F87" w:rsidRPr="005D6984">
        <w:rPr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</w:t>
      </w:r>
      <w:r w:rsidR="00623289" w:rsidRPr="005D6984">
        <w:rPr>
          <w:b/>
          <w:i/>
          <w:sz w:val="28"/>
          <w:szCs w:val="28"/>
        </w:rPr>
        <w:t>)</w:t>
      </w:r>
      <w:r w:rsidR="00686F87" w:rsidRPr="005D6984">
        <w:rPr>
          <w:b/>
          <w:i/>
          <w:sz w:val="28"/>
          <w:szCs w:val="28"/>
        </w:rPr>
        <w:t xml:space="preserve"> опыта деятельности, характеризующие этапы формирования компетенций в процессе освоения образовательной программы</w:t>
      </w:r>
    </w:p>
    <w:p w:rsidR="00686F87" w:rsidRDefault="00686F87" w:rsidP="00AC355D">
      <w:pPr>
        <w:pStyle w:val="Style5"/>
        <w:widowControl/>
        <w:rPr>
          <w:rStyle w:val="FontStyle141"/>
          <w:sz w:val="28"/>
          <w:szCs w:val="28"/>
        </w:rPr>
      </w:pPr>
    </w:p>
    <w:p w:rsidR="003F22BC" w:rsidRPr="00B34210" w:rsidRDefault="003F22BC" w:rsidP="00AC355D">
      <w:pPr>
        <w:pStyle w:val="Style23"/>
        <w:widowControl/>
        <w:rPr>
          <w:rStyle w:val="FontStyle134"/>
          <w:i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 xml:space="preserve">6.2.1. </w:t>
      </w:r>
      <w:r w:rsidR="00B34210">
        <w:rPr>
          <w:rStyle w:val="FontStyle134"/>
          <w:i/>
          <w:sz w:val="28"/>
          <w:szCs w:val="28"/>
        </w:rPr>
        <w:t>Вопросы к зачёту</w:t>
      </w:r>
    </w:p>
    <w:p w:rsidR="003F22BC" w:rsidRDefault="003F22BC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а)</w:t>
      </w:r>
      <w:r w:rsidRPr="00AC355D">
        <w:rPr>
          <w:rStyle w:val="FontStyle137"/>
          <w:sz w:val="28"/>
          <w:szCs w:val="28"/>
        </w:rPr>
        <w:tab/>
        <w:t>типовые вопросы (задания):</w:t>
      </w:r>
    </w:p>
    <w:p w:rsidR="00B34210" w:rsidRDefault="00B34210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B34210" w:rsidRDefault="00B34210" w:rsidP="00B34210">
      <w:pPr>
        <w:pStyle w:val="Style7"/>
        <w:widowControl/>
        <w:numPr>
          <w:ilvl w:val="0"/>
          <w:numId w:val="74"/>
        </w:numPr>
        <w:tabs>
          <w:tab w:val="left" w:pos="413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Проверка составленного</w:t>
      </w:r>
      <w:r w:rsidRPr="00B34210">
        <w:rPr>
          <w:rStyle w:val="FontStyle137"/>
          <w:sz w:val="28"/>
          <w:szCs w:val="28"/>
        </w:rPr>
        <w:t>/</w:t>
      </w:r>
      <w:r>
        <w:rPr>
          <w:rStyle w:val="FontStyle137"/>
          <w:sz w:val="28"/>
          <w:szCs w:val="28"/>
        </w:rPr>
        <w:t>дополненного ТЗ и ТТ за семестр.</w:t>
      </w:r>
    </w:p>
    <w:p w:rsidR="00B34210" w:rsidRDefault="00B34210" w:rsidP="00B34210">
      <w:pPr>
        <w:pStyle w:val="Style7"/>
        <w:widowControl/>
        <w:numPr>
          <w:ilvl w:val="0"/>
          <w:numId w:val="74"/>
        </w:numPr>
        <w:tabs>
          <w:tab w:val="left" w:pos="413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Проверка написанного программного кода.</w:t>
      </w:r>
    </w:p>
    <w:p w:rsidR="00B34210" w:rsidRDefault="00B34210" w:rsidP="00B34210">
      <w:pPr>
        <w:pStyle w:val="Style7"/>
        <w:widowControl/>
        <w:numPr>
          <w:ilvl w:val="0"/>
          <w:numId w:val="74"/>
        </w:numPr>
        <w:tabs>
          <w:tab w:val="left" w:pos="413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Составленное руководство пользователя.</w:t>
      </w:r>
    </w:p>
    <w:p w:rsidR="00B34210" w:rsidRPr="00B34210" w:rsidRDefault="00B34210" w:rsidP="00B34210">
      <w:pPr>
        <w:pStyle w:val="Style7"/>
        <w:widowControl/>
        <w:numPr>
          <w:ilvl w:val="0"/>
          <w:numId w:val="74"/>
        </w:numPr>
        <w:tabs>
          <w:tab w:val="left" w:pos="413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Составленные </w:t>
      </w:r>
      <w:r>
        <w:rPr>
          <w:rFonts w:eastAsiaTheme="minorEastAsia"/>
          <w:sz w:val="28"/>
          <w:szCs w:val="28"/>
        </w:rPr>
        <w:t>программа и методика испытаний ИС.</w:t>
      </w:r>
    </w:p>
    <w:p w:rsidR="00B34210" w:rsidRPr="00AC355D" w:rsidRDefault="00B34210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3F22BC" w:rsidRDefault="003F22BC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6E4FB6" w:rsidRDefault="006E4FB6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6E4FB6" w:rsidRPr="009C70CE" w:rsidRDefault="006E4FB6" w:rsidP="00F82EEE">
      <w:pPr>
        <w:overflowPunct w:val="0"/>
        <w:spacing w:line="244" w:lineRule="auto"/>
        <w:ind w:firstLine="720"/>
        <w:jc w:val="both"/>
        <w:rPr>
          <w:sz w:val="28"/>
          <w:szCs w:val="28"/>
        </w:rPr>
      </w:pPr>
      <w:r w:rsidRPr="009C70CE">
        <w:rPr>
          <w:sz w:val="28"/>
          <w:szCs w:val="28"/>
        </w:rPr>
        <w:lastRenderedPageBreak/>
        <w:t xml:space="preserve">Оцениваются уровень освоения обучающимся материала, предусмотренного учебной программой, уровень владения профессиональными терминами, умение обучающегося применять теоретические знания при решении практических задач и обосновывать свои суждения. </w:t>
      </w:r>
    </w:p>
    <w:p w:rsidR="00B34210" w:rsidRPr="00AC355D" w:rsidRDefault="00B34210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3F22BC" w:rsidRPr="00AC355D" w:rsidRDefault="003F22BC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в)</w:t>
      </w:r>
      <w:r w:rsidRPr="00AC355D">
        <w:rPr>
          <w:rStyle w:val="FontStyle137"/>
          <w:sz w:val="28"/>
          <w:szCs w:val="28"/>
        </w:rPr>
        <w:tab/>
        <w:t>описание шкалы оценивания:</w:t>
      </w:r>
    </w:p>
    <w:p w:rsidR="00051D75" w:rsidRDefault="00051D75" w:rsidP="00AC355D">
      <w:pPr>
        <w:pStyle w:val="Style23"/>
        <w:widowControl/>
        <w:rPr>
          <w:rStyle w:val="FontStyle134"/>
          <w:b w:val="0"/>
          <w:sz w:val="28"/>
          <w:szCs w:val="28"/>
        </w:rPr>
      </w:pPr>
      <w:bookmarkStart w:id="3" w:name="bookmark9"/>
    </w:p>
    <w:p w:rsidR="006E4FB6" w:rsidRDefault="006E4FB6" w:rsidP="006E4FB6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9C70C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Ответ студента на зачёте оценивается </w:t>
      </w:r>
      <w:r w:rsidRPr="009C70CE">
        <w:rPr>
          <w:sz w:val="28"/>
          <w:szCs w:val="28"/>
        </w:rPr>
        <w:t>согласно следующей таблице:</w:t>
      </w:r>
    </w:p>
    <w:p w:rsidR="006E4FB6" w:rsidRDefault="006E4FB6" w:rsidP="006E4FB6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927"/>
      </w:tblGrid>
      <w:tr w:rsidR="006E4FB6" w:rsidTr="00384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6" w:rsidRDefault="006E4FB6" w:rsidP="0038411A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6" w:rsidRDefault="006E4FB6" w:rsidP="0038411A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Характеристики ответа студента</w:t>
            </w:r>
          </w:p>
        </w:tc>
      </w:tr>
      <w:tr w:rsidR="006E4FB6" w:rsidTr="00384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6" w:rsidRDefault="006E4FB6" w:rsidP="0038411A">
            <w:pPr>
              <w:jc w:val="center"/>
            </w:pPr>
            <w:r>
              <w:t>76 – 100%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6" w:rsidRDefault="006E4FB6" w:rsidP="0038411A">
            <w:r>
              <w:t xml:space="preserve">– знания отличаются глубиной и содержательностью, даны логично построенные, полные, исчерпывающие ответы на вопросы; </w:t>
            </w:r>
          </w:p>
          <w:p w:rsidR="006E4FB6" w:rsidRDefault="006E4FB6" w:rsidP="0038411A">
            <w:r>
              <w:t xml:space="preserve">– обучающийся демонстрирует способность к анализу практических ситуаций, оперирует профессиональными терминами; </w:t>
            </w:r>
          </w:p>
          <w:p w:rsidR="006E4FB6" w:rsidRDefault="006E4FB6" w:rsidP="0038411A">
            <w:r>
              <w:t>– обучающийся умеет высказывать и обосновать свои суждения;</w:t>
            </w:r>
          </w:p>
        </w:tc>
      </w:tr>
      <w:tr w:rsidR="006E4FB6" w:rsidTr="00384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6" w:rsidRDefault="006E4FB6" w:rsidP="0038411A">
            <w:pPr>
              <w:jc w:val="center"/>
            </w:pPr>
            <w:r>
              <w:t>51 – 75%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6" w:rsidRDefault="006E4FB6" w:rsidP="0038411A">
            <w:r>
              <w:t xml:space="preserve">– знания имеют достаточный содержательный уровень, однако имеются определенные затруднения в ответе на уточняющие вопросы; </w:t>
            </w:r>
          </w:p>
          <w:p w:rsidR="006E4FB6" w:rsidRDefault="006E4FB6" w:rsidP="0038411A">
            <w:r>
              <w:t>– несущественные ошибки в определении понятий и категорий и т. п., кардинально не меняющие суть изложения;</w:t>
            </w:r>
          </w:p>
        </w:tc>
      </w:tr>
      <w:tr w:rsidR="006E4FB6" w:rsidTr="00384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6" w:rsidRDefault="006E4FB6" w:rsidP="0038411A">
            <w:pPr>
              <w:jc w:val="center"/>
            </w:pPr>
            <w:r>
              <w:t>26 – 50%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6" w:rsidRDefault="006E4FB6" w:rsidP="0038411A">
            <w:r>
              <w:t xml:space="preserve">– знания имеют фрагментарный характер, имеются определенные неточности и погрешности в формулировках, возникают затруднения при ответе на уточняющие вопросы; </w:t>
            </w:r>
          </w:p>
          <w:p w:rsidR="006E4FB6" w:rsidRDefault="006E4FB6" w:rsidP="0038411A">
            <w:r>
              <w:t xml:space="preserve">– при ответе на вопросы обучающийся не может обосновать закономерности, принципы, объяснить суть явления; допущены фактические ошибки; </w:t>
            </w:r>
          </w:p>
          <w:p w:rsidR="006E4FB6" w:rsidRDefault="006E4FB6" w:rsidP="0038411A">
            <w:r>
              <w:t>– обучающийся продемонстрировал слабое умение формулировать выводы и обобщения,</w:t>
            </w:r>
          </w:p>
        </w:tc>
      </w:tr>
      <w:tr w:rsidR="006E4FB6" w:rsidTr="00384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6" w:rsidRDefault="006E4FB6" w:rsidP="0038411A">
            <w:pPr>
              <w:jc w:val="center"/>
            </w:pPr>
            <w:r>
              <w:t>0 – 25%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6" w:rsidRDefault="006E4FB6" w:rsidP="0038411A">
            <w:r>
              <w:t>– обучающийся слабо ориентируется в теме задания, затрудняется дать ответ или дает неверные ответы на поставленные вопросы;</w:t>
            </w:r>
          </w:p>
          <w:p w:rsidR="006E4FB6" w:rsidRDefault="006E4FB6" w:rsidP="0038411A">
            <w:r>
              <w:t>– допущены существенные фактические ошибки при ответах на вопросы.</w:t>
            </w:r>
          </w:p>
        </w:tc>
      </w:tr>
    </w:tbl>
    <w:p w:rsidR="006E4FB6" w:rsidRPr="00051D75" w:rsidRDefault="006E4FB6" w:rsidP="00AC355D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3F22BC" w:rsidRPr="00C34D54" w:rsidRDefault="003F22BC" w:rsidP="00AC355D">
      <w:pPr>
        <w:pStyle w:val="Style23"/>
        <w:widowControl/>
        <w:rPr>
          <w:rStyle w:val="FontStyle138"/>
          <w:sz w:val="28"/>
          <w:szCs w:val="28"/>
        </w:rPr>
      </w:pPr>
      <w:r w:rsidRPr="00C34D54">
        <w:rPr>
          <w:rStyle w:val="FontStyle134"/>
          <w:i/>
          <w:sz w:val="28"/>
          <w:szCs w:val="28"/>
        </w:rPr>
        <w:t>6</w:t>
      </w:r>
      <w:bookmarkEnd w:id="3"/>
      <w:r w:rsidRPr="00C34D54">
        <w:rPr>
          <w:rStyle w:val="FontStyle134"/>
          <w:i/>
          <w:sz w:val="28"/>
          <w:szCs w:val="28"/>
        </w:rPr>
        <w:t xml:space="preserve">.2.2. </w:t>
      </w:r>
      <w:r w:rsidR="00C82AEB" w:rsidRPr="00C82AEB">
        <w:rPr>
          <w:rStyle w:val="FontStyle134"/>
          <w:i/>
          <w:sz w:val="28"/>
          <w:szCs w:val="28"/>
        </w:rPr>
        <w:t>Темы для деловой игры</w:t>
      </w:r>
    </w:p>
    <w:p w:rsidR="003F22BC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C34D54">
        <w:rPr>
          <w:rStyle w:val="FontStyle137"/>
          <w:sz w:val="28"/>
          <w:szCs w:val="28"/>
        </w:rPr>
        <w:t>а)</w:t>
      </w:r>
      <w:r w:rsidRPr="00C34D54"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F82EEE" w:rsidRDefault="00F82EEE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F82EEE" w:rsidRDefault="00F82EEE" w:rsidP="00F82EEE">
      <w:pPr>
        <w:pStyle w:val="Style7"/>
        <w:widowControl/>
        <w:numPr>
          <w:ilvl w:val="0"/>
          <w:numId w:val="75"/>
        </w:numPr>
        <w:tabs>
          <w:tab w:val="left" w:pos="350"/>
        </w:tabs>
        <w:ind w:left="709"/>
        <w:jc w:val="both"/>
        <w:rPr>
          <w:rStyle w:val="FontStyle137"/>
          <w:sz w:val="28"/>
          <w:szCs w:val="28"/>
        </w:rPr>
      </w:pPr>
      <w:r w:rsidRPr="00F82EEE">
        <w:rPr>
          <w:rStyle w:val="FontStyle137"/>
          <w:sz w:val="28"/>
          <w:szCs w:val="28"/>
        </w:rPr>
        <w:t>Технические Требования на р</w:t>
      </w:r>
      <w:r>
        <w:rPr>
          <w:rStyle w:val="FontStyle137"/>
          <w:sz w:val="28"/>
          <w:szCs w:val="28"/>
        </w:rPr>
        <w:t xml:space="preserve">азработку Технического Задания </w:t>
      </w:r>
      <w:r w:rsidRPr="00F82EEE">
        <w:rPr>
          <w:rStyle w:val="FontStyle137"/>
          <w:sz w:val="28"/>
          <w:szCs w:val="28"/>
        </w:rPr>
        <w:t xml:space="preserve">на </w:t>
      </w:r>
      <w:r>
        <w:rPr>
          <w:rStyle w:val="FontStyle137"/>
          <w:sz w:val="28"/>
          <w:szCs w:val="28"/>
        </w:rPr>
        <w:t xml:space="preserve">ИС обеспечения </w:t>
      </w:r>
      <w:r w:rsidRPr="00F82EEE">
        <w:rPr>
          <w:rStyle w:val="FontStyle137"/>
          <w:sz w:val="28"/>
          <w:szCs w:val="28"/>
        </w:rPr>
        <w:t>Национальной образовательной программы "Интеллектуально-творческий потенциал России"</w:t>
      </w:r>
    </w:p>
    <w:p w:rsidR="00F82EEE" w:rsidRDefault="00F82EEE" w:rsidP="00F82EEE">
      <w:pPr>
        <w:pStyle w:val="Style7"/>
        <w:widowControl/>
        <w:numPr>
          <w:ilvl w:val="0"/>
          <w:numId w:val="75"/>
        </w:numPr>
        <w:tabs>
          <w:tab w:val="left" w:pos="350"/>
        </w:tabs>
        <w:ind w:left="709"/>
        <w:jc w:val="both"/>
        <w:rPr>
          <w:rStyle w:val="FontStyle137"/>
          <w:sz w:val="28"/>
          <w:szCs w:val="28"/>
        </w:rPr>
      </w:pPr>
      <w:r w:rsidRPr="00F82EEE">
        <w:rPr>
          <w:rStyle w:val="FontStyle137"/>
          <w:sz w:val="28"/>
          <w:szCs w:val="28"/>
        </w:rPr>
        <w:t>Технические Требования на р</w:t>
      </w:r>
      <w:r>
        <w:rPr>
          <w:rStyle w:val="FontStyle137"/>
          <w:sz w:val="28"/>
          <w:szCs w:val="28"/>
        </w:rPr>
        <w:t xml:space="preserve">азработку Технического Задания </w:t>
      </w:r>
      <w:r w:rsidRPr="00F82EEE">
        <w:rPr>
          <w:rStyle w:val="FontStyle137"/>
          <w:sz w:val="28"/>
          <w:szCs w:val="28"/>
        </w:rPr>
        <w:t xml:space="preserve">на </w:t>
      </w:r>
      <w:r>
        <w:rPr>
          <w:rStyle w:val="FontStyle137"/>
          <w:sz w:val="28"/>
          <w:szCs w:val="28"/>
        </w:rPr>
        <w:t>ИС</w:t>
      </w:r>
      <w:r w:rsidRPr="00F82EEE">
        <w:rPr>
          <w:rStyle w:val="FontStyle137"/>
          <w:sz w:val="28"/>
          <w:szCs w:val="28"/>
        </w:rPr>
        <w:t xml:space="preserve"> о</w:t>
      </w:r>
      <w:r>
        <w:rPr>
          <w:rStyle w:val="FontStyle137"/>
          <w:sz w:val="28"/>
          <w:szCs w:val="28"/>
        </w:rPr>
        <w:t xml:space="preserve">беспечения деятельности Центров </w:t>
      </w:r>
      <w:r w:rsidRPr="00F82EEE">
        <w:rPr>
          <w:rStyle w:val="FontStyle137"/>
          <w:sz w:val="28"/>
          <w:szCs w:val="28"/>
        </w:rPr>
        <w:t>Коммерциализации результатов НИОКР</w:t>
      </w:r>
    </w:p>
    <w:p w:rsidR="00F82EEE" w:rsidRDefault="00F82EEE" w:rsidP="00F82EEE">
      <w:pPr>
        <w:pStyle w:val="Style7"/>
        <w:widowControl/>
        <w:numPr>
          <w:ilvl w:val="0"/>
          <w:numId w:val="75"/>
        </w:numPr>
        <w:tabs>
          <w:tab w:val="left" w:pos="350"/>
        </w:tabs>
        <w:ind w:left="709"/>
        <w:jc w:val="both"/>
        <w:rPr>
          <w:rStyle w:val="FontStyle137"/>
          <w:sz w:val="28"/>
          <w:szCs w:val="28"/>
        </w:rPr>
      </w:pPr>
      <w:r w:rsidRPr="00F82EEE">
        <w:rPr>
          <w:rStyle w:val="FontStyle137"/>
          <w:sz w:val="28"/>
          <w:szCs w:val="28"/>
        </w:rPr>
        <w:t>Технические Требования на р</w:t>
      </w:r>
      <w:r>
        <w:rPr>
          <w:rStyle w:val="FontStyle137"/>
          <w:sz w:val="28"/>
          <w:szCs w:val="28"/>
        </w:rPr>
        <w:t xml:space="preserve">азработку Технического Задания на ИС </w:t>
      </w:r>
      <w:r w:rsidRPr="00F82EEE">
        <w:rPr>
          <w:rStyle w:val="FontStyle137"/>
          <w:sz w:val="28"/>
          <w:szCs w:val="28"/>
        </w:rPr>
        <w:t>поддержки деятельности Аудиторской фирмы</w:t>
      </w:r>
    </w:p>
    <w:p w:rsidR="00F82EEE" w:rsidRDefault="00F82EEE" w:rsidP="00F82EEE">
      <w:pPr>
        <w:pStyle w:val="Style7"/>
        <w:widowControl/>
        <w:numPr>
          <w:ilvl w:val="0"/>
          <w:numId w:val="75"/>
        </w:numPr>
        <w:tabs>
          <w:tab w:val="left" w:pos="350"/>
        </w:tabs>
        <w:ind w:left="709"/>
        <w:jc w:val="both"/>
        <w:rPr>
          <w:rStyle w:val="FontStyle137"/>
          <w:sz w:val="28"/>
          <w:szCs w:val="28"/>
        </w:rPr>
      </w:pPr>
      <w:r w:rsidRPr="00F82EEE">
        <w:rPr>
          <w:rStyle w:val="FontStyle137"/>
          <w:sz w:val="28"/>
          <w:szCs w:val="28"/>
        </w:rPr>
        <w:t>Технические Требования на р</w:t>
      </w:r>
      <w:r>
        <w:rPr>
          <w:rStyle w:val="FontStyle137"/>
          <w:sz w:val="28"/>
          <w:szCs w:val="28"/>
        </w:rPr>
        <w:t xml:space="preserve">азработку Технического Задания на ИС </w:t>
      </w:r>
      <w:r w:rsidRPr="00F82EEE">
        <w:rPr>
          <w:rStyle w:val="FontStyle137"/>
          <w:sz w:val="28"/>
          <w:szCs w:val="28"/>
        </w:rPr>
        <w:t>Интернет поддержки финансово-экономической деятельности предприятия (СИП ФЭДП)</w:t>
      </w:r>
    </w:p>
    <w:p w:rsidR="00F82EEE" w:rsidRPr="00C34D54" w:rsidRDefault="00F82EEE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3F22BC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C34D54">
        <w:rPr>
          <w:rStyle w:val="FontStyle137"/>
          <w:sz w:val="28"/>
          <w:szCs w:val="28"/>
        </w:rPr>
        <w:t>б)</w:t>
      </w:r>
      <w:r w:rsidRPr="00C34D54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F82EEE" w:rsidRDefault="00F82EEE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F82EEE" w:rsidRPr="009C70CE" w:rsidRDefault="00F82EEE" w:rsidP="00F82EEE">
      <w:pPr>
        <w:overflowPunct w:val="0"/>
        <w:spacing w:line="244" w:lineRule="auto"/>
        <w:ind w:firstLine="720"/>
        <w:jc w:val="both"/>
        <w:rPr>
          <w:sz w:val="28"/>
          <w:szCs w:val="28"/>
        </w:rPr>
      </w:pPr>
      <w:r w:rsidRPr="009C70CE">
        <w:rPr>
          <w:sz w:val="28"/>
          <w:szCs w:val="28"/>
        </w:rPr>
        <w:t xml:space="preserve">Оцениваются уровень освоения обучающимся материала, предусмотренного учебной программой, уровень владения профессиональными </w:t>
      </w:r>
      <w:r w:rsidRPr="009C70CE">
        <w:rPr>
          <w:sz w:val="28"/>
          <w:szCs w:val="28"/>
        </w:rPr>
        <w:lastRenderedPageBreak/>
        <w:t xml:space="preserve">терминами, умение обучающегося применять теоретические знания при решении практических задач и обосновывать свои суждения. </w:t>
      </w:r>
    </w:p>
    <w:p w:rsidR="00F82EEE" w:rsidRPr="00C34D54" w:rsidRDefault="00F82EEE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3F22BC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C34D54">
        <w:rPr>
          <w:rStyle w:val="FontStyle137"/>
          <w:sz w:val="28"/>
          <w:szCs w:val="28"/>
        </w:rPr>
        <w:t>в)</w:t>
      </w:r>
      <w:r w:rsidRPr="00C34D54">
        <w:rPr>
          <w:rStyle w:val="FontStyle137"/>
          <w:sz w:val="28"/>
          <w:szCs w:val="28"/>
        </w:rPr>
        <w:tab/>
        <w:t>описание шкалы оценивания:</w:t>
      </w:r>
    </w:p>
    <w:p w:rsidR="00F82EEE" w:rsidRDefault="00F82EEE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927"/>
      </w:tblGrid>
      <w:tr w:rsidR="00F82EEE" w:rsidTr="009741D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EE" w:rsidRDefault="00F82EEE" w:rsidP="009741D6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EE" w:rsidRDefault="00F82EEE" w:rsidP="009741D6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Характеристики ответа студента</w:t>
            </w:r>
          </w:p>
        </w:tc>
      </w:tr>
      <w:tr w:rsidR="00F82EEE" w:rsidTr="009741D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EE" w:rsidRDefault="00F82EEE" w:rsidP="009741D6">
            <w:pPr>
              <w:jc w:val="center"/>
            </w:pPr>
            <w:r>
              <w:t>76 – 100%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EE" w:rsidRDefault="00F82EEE" w:rsidP="009741D6">
            <w:r>
              <w:t xml:space="preserve">– знания отличаются глубиной и содержательностью, даны логично построенные, полные, исчерпывающие ответы на вопросы; </w:t>
            </w:r>
          </w:p>
          <w:p w:rsidR="00F82EEE" w:rsidRDefault="00F82EEE" w:rsidP="009741D6">
            <w:r>
              <w:t xml:space="preserve">– обучающийся демонстрирует способность к анализу практических ситуаций, оперирует профессиональными терминами; </w:t>
            </w:r>
          </w:p>
          <w:p w:rsidR="00F82EEE" w:rsidRDefault="00F82EEE" w:rsidP="009741D6">
            <w:r>
              <w:t>– обучающийся умеет высказывать и обосновать свои суждения;</w:t>
            </w:r>
          </w:p>
        </w:tc>
      </w:tr>
      <w:tr w:rsidR="00F82EEE" w:rsidTr="009741D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EE" w:rsidRDefault="00F82EEE" w:rsidP="009741D6">
            <w:pPr>
              <w:jc w:val="center"/>
            </w:pPr>
            <w:r>
              <w:t>51 – 75%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EE" w:rsidRDefault="00F82EEE" w:rsidP="009741D6">
            <w:r>
              <w:t xml:space="preserve">– знания имеют достаточный содержательный уровень, однако имеются определенные затруднения в ответе на уточняющие вопросы; </w:t>
            </w:r>
          </w:p>
          <w:p w:rsidR="00F82EEE" w:rsidRDefault="00F82EEE" w:rsidP="009741D6">
            <w:r>
              <w:t>– несущественные ошибки в определении понятий и категорий и т. п., кардинально не меняющие суть изложения;</w:t>
            </w:r>
          </w:p>
        </w:tc>
      </w:tr>
      <w:tr w:rsidR="00F82EEE" w:rsidTr="009741D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EE" w:rsidRDefault="00F82EEE" w:rsidP="009741D6">
            <w:pPr>
              <w:jc w:val="center"/>
            </w:pPr>
            <w:r>
              <w:t>26 – 50%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EE" w:rsidRDefault="00F82EEE" w:rsidP="009741D6">
            <w:r>
              <w:t xml:space="preserve">– знания имеют фрагментарный характер, имеются определенные неточности и погрешности в формулировках, возникают затруднения при ответе на уточняющие вопросы; </w:t>
            </w:r>
          </w:p>
          <w:p w:rsidR="00F82EEE" w:rsidRDefault="00F82EEE" w:rsidP="009741D6">
            <w:r>
              <w:t xml:space="preserve">– при ответе на вопросы обучающийся не может обосновать закономерности, принципы, объяснить суть явления; допущены фактические ошибки; </w:t>
            </w:r>
          </w:p>
          <w:p w:rsidR="00F82EEE" w:rsidRDefault="00F82EEE" w:rsidP="009741D6">
            <w:r>
              <w:t>– обучающийся продемонстрировал слабое умение формулировать выводы и обобщения,</w:t>
            </w:r>
          </w:p>
        </w:tc>
      </w:tr>
      <w:tr w:rsidR="00F82EEE" w:rsidTr="009741D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EE" w:rsidRDefault="00F82EEE" w:rsidP="009741D6">
            <w:pPr>
              <w:jc w:val="center"/>
            </w:pPr>
            <w:r>
              <w:t>0 – 25%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EE" w:rsidRDefault="00F82EEE" w:rsidP="009741D6">
            <w:r>
              <w:t>– обучающийся слабо ориентируется в теме задания, затрудняется дать ответ или дает неверные ответы на поставленные вопросы;</w:t>
            </w:r>
          </w:p>
          <w:p w:rsidR="00F82EEE" w:rsidRDefault="00F82EEE" w:rsidP="009741D6">
            <w:r>
              <w:t>– допущены существенные фактические ошибки при ответах на вопросы.</w:t>
            </w:r>
          </w:p>
        </w:tc>
      </w:tr>
    </w:tbl>
    <w:p w:rsidR="00051D75" w:rsidRPr="00AC355D" w:rsidRDefault="00051D75" w:rsidP="00051D75">
      <w:pPr>
        <w:pStyle w:val="Style63"/>
        <w:widowControl/>
        <w:ind w:left="753"/>
        <w:rPr>
          <w:sz w:val="28"/>
          <w:szCs w:val="28"/>
        </w:rPr>
      </w:pPr>
    </w:p>
    <w:p w:rsidR="003F22BC" w:rsidRPr="00AC355D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  <w:highlight w:val="yellow"/>
        </w:rPr>
      </w:pPr>
      <w:bookmarkStart w:id="4" w:name="bookmark10"/>
      <w:r w:rsidRPr="004C7C2C">
        <w:rPr>
          <w:sz w:val="28"/>
          <w:szCs w:val="28"/>
        </w:rPr>
        <w:tab/>
      </w:r>
      <w:r w:rsidRPr="004C7C2C"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4C7C2C" w:rsidRPr="004C7C2C" w:rsidRDefault="004C7C2C" w:rsidP="004C7C2C">
      <w:pPr>
        <w:pStyle w:val="Style5"/>
        <w:widowControl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 w:rsidRPr="004C7C2C">
        <w:rPr>
          <w:rStyle w:val="FontStyle141"/>
          <w:b w:val="0"/>
          <w:i w:val="0"/>
          <w:sz w:val="28"/>
          <w:szCs w:val="28"/>
        </w:rPr>
        <w:t>(КТ № 1)</w:t>
      </w:r>
      <w:r w:rsidRPr="004C7C2C">
        <w:rPr>
          <w:sz w:val="28"/>
          <w:szCs w:val="28"/>
        </w:rPr>
        <w:t xml:space="preserve"> и контрольная точка № 2 </w:t>
      </w:r>
      <w:r w:rsidRPr="004C7C2C">
        <w:rPr>
          <w:rStyle w:val="FontStyle141"/>
          <w:b w:val="0"/>
          <w:i w:val="0"/>
          <w:sz w:val="28"/>
          <w:szCs w:val="28"/>
        </w:rPr>
        <w:t>(КТ № 2)</w:t>
      </w:r>
      <w:r w:rsidRPr="004C7C2C">
        <w:rPr>
          <w:sz w:val="28"/>
          <w:szCs w:val="28"/>
        </w:rPr>
        <w:t>.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</w:t>
      </w:r>
      <w:proofErr w:type="spellStart"/>
      <w:r w:rsidRPr="004C7C2C">
        <w:rPr>
          <w:sz w:val="28"/>
          <w:szCs w:val="28"/>
        </w:rPr>
        <w:t>балльно</w:t>
      </w:r>
      <w:proofErr w:type="spellEnd"/>
      <w:r w:rsidRPr="004C7C2C">
        <w:rPr>
          <w:sz w:val="28"/>
          <w:szCs w:val="28"/>
        </w:rPr>
        <w:t xml:space="preserve">-рейтинговой системы.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98"/>
        <w:gridCol w:w="1421"/>
        <w:gridCol w:w="1594"/>
      </w:tblGrid>
      <w:tr w:rsidR="004C7C2C" w:rsidRPr="004C7C2C" w:rsidTr="00F01004">
        <w:trPr>
          <w:trHeight w:val="399"/>
        </w:trPr>
        <w:tc>
          <w:tcPr>
            <w:tcW w:w="2518" w:type="dxa"/>
            <w:vMerge w:val="restart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4C7C2C" w:rsidRPr="004C7C2C" w:rsidTr="00F01004">
        <w:trPr>
          <w:trHeight w:val="414"/>
        </w:trPr>
        <w:tc>
          <w:tcPr>
            <w:tcW w:w="2518" w:type="dxa"/>
            <w:vMerge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C7C2C" w:rsidRPr="004C7C2C" w:rsidRDefault="004C7C2C" w:rsidP="00DF7BBD">
            <w:pPr>
              <w:rPr>
                <w:rStyle w:val="FontStyle137"/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4C7C2C" w:rsidRPr="004C7C2C" w:rsidRDefault="004C7C2C" w:rsidP="00DF7BBD">
            <w:pPr>
              <w:jc w:val="center"/>
              <w:rPr>
                <w:rStyle w:val="FontStyle137"/>
                <w:sz w:val="28"/>
                <w:szCs w:val="28"/>
              </w:rPr>
            </w:pPr>
            <w:r w:rsidRPr="004C7C2C"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4C7C2C" w:rsidRPr="004C7C2C" w:rsidTr="00F01004">
        <w:trPr>
          <w:trHeight w:val="291"/>
        </w:trPr>
        <w:tc>
          <w:tcPr>
            <w:tcW w:w="2518" w:type="dxa"/>
            <w:vMerge w:val="restart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Текущий</w:t>
            </w:r>
            <w:r w:rsidRPr="004C7C2C">
              <w:rPr>
                <w:sz w:val="28"/>
                <w:szCs w:val="28"/>
              </w:rPr>
              <w:t xml:space="preserve"> </w:t>
            </w:r>
          </w:p>
          <w:p w:rsidR="004C7C2C" w:rsidRPr="004C7C2C" w:rsidRDefault="004C7C2C" w:rsidP="00DF7BBD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rStyle w:val="FontStyle137"/>
                <w:sz w:val="28"/>
                <w:szCs w:val="28"/>
              </w:rPr>
            </w:pPr>
          </w:p>
        </w:tc>
      </w:tr>
      <w:tr w:rsidR="004C7C2C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6E4FB6" w:rsidRDefault="004C7C2C" w:rsidP="00DF7BBD">
            <w:pPr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 xml:space="preserve">Оценочное </w:t>
            </w:r>
            <w:bookmarkStart w:id="5" w:name="_GoBack"/>
            <w:bookmarkEnd w:id="5"/>
            <w:r w:rsidRPr="006E4FB6">
              <w:rPr>
                <w:strike/>
                <w:sz w:val="28"/>
                <w:szCs w:val="28"/>
              </w:rPr>
              <w:t>средство № 1.1</w:t>
            </w:r>
          </w:p>
        </w:tc>
        <w:tc>
          <w:tcPr>
            <w:tcW w:w="1421" w:type="dxa"/>
          </w:tcPr>
          <w:p w:rsidR="004C7C2C" w:rsidRPr="006E4FB6" w:rsidRDefault="00715469" w:rsidP="00DF7BBD">
            <w:pPr>
              <w:jc w:val="center"/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4C7C2C" w:rsidRPr="006E4FB6" w:rsidRDefault="0097559F" w:rsidP="00DF7BBD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</w:rPr>
              <w:t>30</w:t>
            </w:r>
          </w:p>
        </w:tc>
      </w:tr>
      <w:tr w:rsidR="004C7C2C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6E4FB6" w:rsidRDefault="004C7C2C" w:rsidP="00DF7BBD">
            <w:pPr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>Оценочное средство № 1.2</w:t>
            </w:r>
          </w:p>
        </w:tc>
        <w:tc>
          <w:tcPr>
            <w:tcW w:w="1421" w:type="dxa"/>
          </w:tcPr>
          <w:p w:rsidR="004C7C2C" w:rsidRPr="006E4FB6" w:rsidRDefault="00715469" w:rsidP="00DF7BBD">
            <w:pPr>
              <w:jc w:val="center"/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4C7C2C" w:rsidRPr="006E4FB6" w:rsidRDefault="0097559F" w:rsidP="00DF7BBD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</w:rPr>
              <w:t>30</w:t>
            </w:r>
          </w:p>
        </w:tc>
      </w:tr>
      <w:tr w:rsidR="004C7C2C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</w:tr>
      <w:tr w:rsidR="004C7C2C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6E4FB6" w:rsidRDefault="004C7C2C" w:rsidP="00DF7BBD">
            <w:pPr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>Оценочное средство № 2.1</w:t>
            </w:r>
          </w:p>
        </w:tc>
        <w:tc>
          <w:tcPr>
            <w:tcW w:w="1421" w:type="dxa"/>
          </w:tcPr>
          <w:p w:rsidR="004C7C2C" w:rsidRPr="006E4FB6" w:rsidRDefault="00715469" w:rsidP="00DF7BBD">
            <w:pPr>
              <w:jc w:val="center"/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4C7C2C" w:rsidRPr="006E4FB6" w:rsidRDefault="0097559F" w:rsidP="00DF7BBD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</w:rPr>
              <w:t>30</w:t>
            </w:r>
          </w:p>
        </w:tc>
      </w:tr>
      <w:tr w:rsidR="004C7C2C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6E4FB6" w:rsidRDefault="004C7C2C" w:rsidP="00DF7BBD">
            <w:pPr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>Оценочное средство № 2.2</w:t>
            </w:r>
          </w:p>
        </w:tc>
        <w:tc>
          <w:tcPr>
            <w:tcW w:w="1421" w:type="dxa"/>
          </w:tcPr>
          <w:p w:rsidR="004C7C2C" w:rsidRPr="006E4FB6" w:rsidRDefault="00715469" w:rsidP="00DF7BBD">
            <w:pPr>
              <w:jc w:val="center"/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4C7C2C" w:rsidRPr="006E4FB6" w:rsidRDefault="0097559F" w:rsidP="00DF7BBD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</w:rPr>
              <w:t>30</w:t>
            </w:r>
          </w:p>
        </w:tc>
      </w:tr>
      <w:tr w:rsidR="004C7C2C" w:rsidRPr="004C7C2C" w:rsidTr="00F01004">
        <w:tc>
          <w:tcPr>
            <w:tcW w:w="2518" w:type="dxa"/>
          </w:tcPr>
          <w:p w:rsidR="004C7C2C" w:rsidRPr="004C7C2C" w:rsidRDefault="004C7C2C" w:rsidP="00DF7BBD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4C7C2C" w:rsidRPr="004C7C2C" w:rsidRDefault="00715469" w:rsidP="00715469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</w:tr>
      <w:tr w:rsidR="0097559F" w:rsidRPr="004C7C2C" w:rsidTr="0097559F">
        <w:tc>
          <w:tcPr>
            <w:tcW w:w="2518" w:type="dxa"/>
          </w:tcPr>
          <w:p w:rsidR="0097559F" w:rsidRPr="004C7C2C" w:rsidRDefault="0097559F" w:rsidP="00DF7BBD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uto"/>
          </w:tcPr>
          <w:p w:rsidR="0097559F" w:rsidRPr="0097559F" w:rsidRDefault="0097559F" w:rsidP="00715469">
            <w:pPr>
              <w:rPr>
                <w:sz w:val="28"/>
                <w:szCs w:val="28"/>
              </w:rPr>
            </w:pPr>
            <w:r w:rsidRPr="0097559F">
              <w:rPr>
                <w:sz w:val="28"/>
                <w:szCs w:val="28"/>
              </w:rPr>
              <w:t>Деловая игра</w:t>
            </w:r>
          </w:p>
        </w:tc>
        <w:tc>
          <w:tcPr>
            <w:tcW w:w="1421" w:type="dxa"/>
            <w:shd w:val="clear" w:color="auto" w:fill="auto"/>
          </w:tcPr>
          <w:p w:rsidR="0097559F" w:rsidRPr="0097559F" w:rsidRDefault="0097559F" w:rsidP="00DF7BBD">
            <w:pPr>
              <w:jc w:val="center"/>
              <w:rPr>
                <w:sz w:val="28"/>
                <w:szCs w:val="28"/>
              </w:rPr>
            </w:pPr>
            <w:r w:rsidRPr="0097559F"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97559F" w:rsidRPr="0097559F" w:rsidRDefault="0097559F" w:rsidP="00DF7BBD">
            <w:pPr>
              <w:jc w:val="center"/>
              <w:rPr>
                <w:sz w:val="28"/>
                <w:szCs w:val="28"/>
              </w:rPr>
            </w:pPr>
            <w:r w:rsidRPr="0097559F">
              <w:rPr>
                <w:sz w:val="28"/>
                <w:szCs w:val="28"/>
              </w:rPr>
              <w:t>40</w:t>
            </w:r>
          </w:p>
        </w:tc>
      </w:tr>
      <w:tr w:rsidR="004C7C2C" w:rsidRPr="004C7C2C" w:rsidTr="00F01004">
        <w:tc>
          <w:tcPr>
            <w:tcW w:w="2518" w:type="dxa"/>
          </w:tcPr>
          <w:p w:rsidR="004C7C2C" w:rsidRPr="004C7C2C" w:rsidRDefault="004C7C2C" w:rsidP="00DF7BBD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4C7C2C" w:rsidRPr="004C7C2C" w:rsidRDefault="00715469" w:rsidP="00DF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  <w:tc>
          <w:tcPr>
            <w:tcW w:w="1421" w:type="dxa"/>
          </w:tcPr>
          <w:p w:rsidR="004C7C2C" w:rsidRPr="004C7C2C" w:rsidRDefault="00715469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4C7C2C" w:rsidRPr="004C7C2C" w:rsidRDefault="00715469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C7C2C" w:rsidRPr="004C7C2C" w:rsidTr="00F01004">
        <w:tc>
          <w:tcPr>
            <w:tcW w:w="7016" w:type="dxa"/>
            <w:gridSpan w:val="2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4C7C2C" w:rsidRPr="004C7C2C" w:rsidRDefault="00715469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100</w:t>
            </w:r>
          </w:p>
        </w:tc>
      </w:tr>
    </w:tbl>
    <w:p w:rsidR="005D6984" w:rsidRDefault="00575EC3" w:rsidP="00575EC3">
      <w:pPr>
        <w:tabs>
          <w:tab w:val="right" w:leader="underscore" w:pos="9356"/>
        </w:tabs>
        <w:spacing w:before="240"/>
        <w:jc w:val="both"/>
        <w:rPr>
          <w:sz w:val="28"/>
          <w:szCs w:val="28"/>
        </w:rPr>
      </w:pPr>
      <w:r w:rsidRPr="005D6984">
        <w:rPr>
          <w:sz w:val="28"/>
          <w:szCs w:val="28"/>
        </w:rPr>
        <w:t>Методические материалы, определяющие процедуры оценивания</w:t>
      </w:r>
      <w:r w:rsidR="005D6984">
        <w:rPr>
          <w:sz w:val="28"/>
          <w:szCs w:val="28"/>
        </w:rPr>
        <w:t>:</w:t>
      </w:r>
    </w:p>
    <w:p w:rsidR="00575EC3" w:rsidRPr="00575EC3" w:rsidRDefault="00575EC3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7</w:t>
      </w:r>
      <w:bookmarkEnd w:id="4"/>
      <w:r w:rsidRPr="00AC355D">
        <w:rPr>
          <w:rStyle w:val="FontStyle140"/>
        </w:rPr>
        <w:t>. Перечень основной и дополнительной учебной литературы, необ</w:t>
      </w:r>
      <w:r w:rsidR="00051D75">
        <w:rPr>
          <w:rStyle w:val="FontStyle140"/>
        </w:rPr>
        <w:t>ходимой для освоения дисциплины</w:t>
      </w:r>
    </w:p>
    <w:p w:rsidR="00B330A7" w:rsidRDefault="00B330A7" w:rsidP="00051D75">
      <w:pPr>
        <w:pStyle w:val="Style100"/>
        <w:widowControl/>
        <w:rPr>
          <w:rStyle w:val="FontStyle141"/>
          <w:sz w:val="28"/>
          <w:szCs w:val="28"/>
        </w:rPr>
      </w:pPr>
    </w:p>
    <w:p w:rsidR="003F22BC" w:rsidRDefault="00051D75" w:rsidP="00051D75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а) </w:t>
      </w:r>
      <w:r w:rsidR="003F22BC" w:rsidRPr="00AC355D">
        <w:rPr>
          <w:rStyle w:val="FontStyle141"/>
          <w:sz w:val="28"/>
          <w:szCs w:val="28"/>
        </w:rPr>
        <w:t>основная учебная литература:</w:t>
      </w:r>
    </w:p>
    <w:p w:rsidR="004533E7" w:rsidRPr="00C44142" w:rsidRDefault="004533E7" w:rsidP="004533E7">
      <w:pPr>
        <w:pStyle w:val="Style100"/>
        <w:widowControl/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 xml:space="preserve">– </w:t>
      </w:r>
      <w:proofErr w:type="spellStart"/>
      <w:r w:rsidRPr="00C44142">
        <w:rPr>
          <w:color w:val="000000" w:themeColor="text1"/>
          <w:sz w:val="28"/>
          <w:szCs w:val="28"/>
        </w:rPr>
        <w:t>Qt</w:t>
      </w:r>
      <w:proofErr w:type="spellEnd"/>
      <w:r w:rsidRPr="00C44142">
        <w:rPr>
          <w:color w:val="000000" w:themeColor="text1"/>
          <w:sz w:val="28"/>
          <w:szCs w:val="28"/>
        </w:rPr>
        <w:t xml:space="preserve"> 5.10. Профессиональное программирование на С++. - СПб.: БХВ-Петербург, 2018. - 1072 с.: ил. </w:t>
      </w:r>
    </w:p>
    <w:p w:rsidR="004533E7" w:rsidRPr="00C44142" w:rsidRDefault="004533E7" w:rsidP="004533E7">
      <w:pPr>
        <w:pStyle w:val="Style100"/>
        <w:widowControl/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 xml:space="preserve">– C/C++. Программирование на языке высокого уровня / Т.П. </w:t>
      </w:r>
      <w:proofErr w:type="gramStart"/>
      <w:r w:rsidRPr="00C44142">
        <w:rPr>
          <w:color w:val="000000" w:themeColor="text1"/>
          <w:sz w:val="28"/>
          <w:szCs w:val="28"/>
        </w:rPr>
        <w:t>Павловская</w:t>
      </w:r>
      <w:proofErr w:type="gramEnd"/>
      <w:r w:rsidRPr="00C44142">
        <w:rPr>
          <w:color w:val="000000" w:themeColor="text1"/>
          <w:sz w:val="28"/>
          <w:szCs w:val="28"/>
        </w:rPr>
        <w:t>. – СПб</w:t>
      </w:r>
      <w:proofErr w:type="gramStart"/>
      <w:r w:rsidRPr="00C44142">
        <w:rPr>
          <w:color w:val="000000" w:themeColor="text1"/>
          <w:sz w:val="28"/>
          <w:szCs w:val="28"/>
        </w:rPr>
        <w:t xml:space="preserve">.: </w:t>
      </w:r>
      <w:proofErr w:type="gramEnd"/>
      <w:r w:rsidRPr="00C44142">
        <w:rPr>
          <w:color w:val="000000" w:themeColor="text1"/>
          <w:sz w:val="28"/>
          <w:szCs w:val="28"/>
        </w:rPr>
        <w:t xml:space="preserve">Питер, 2003. – 461. </w:t>
      </w:r>
      <w:r w:rsidRPr="00C44142">
        <w:rPr>
          <w:color w:val="000000" w:themeColor="text1"/>
          <w:sz w:val="28"/>
          <w:szCs w:val="28"/>
          <w:lang w:val="en-US"/>
        </w:rPr>
        <w:t>c</w:t>
      </w:r>
      <w:r w:rsidRPr="00C44142">
        <w:rPr>
          <w:color w:val="000000" w:themeColor="text1"/>
          <w:sz w:val="28"/>
          <w:szCs w:val="28"/>
        </w:rPr>
        <w:t>.: ил.</w:t>
      </w:r>
    </w:p>
    <w:p w:rsidR="004533E7" w:rsidRPr="00C44142" w:rsidRDefault="004533E7" w:rsidP="00051D75">
      <w:pPr>
        <w:pStyle w:val="Style100"/>
        <w:widowControl/>
        <w:rPr>
          <w:rStyle w:val="FontStyle141"/>
          <w:color w:val="000000" w:themeColor="text1"/>
          <w:sz w:val="28"/>
          <w:szCs w:val="28"/>
        </w:rPr>
      </w:pPr>
    </w:p>
    <w:p w:rsidR="003F22BC" w:rsidRPr="00C44142" w:rsidRDefault="00051D75" w:rsidP="00051D75">
      <w:pPr>
        <w:pStyle w:val="Style100"/>
        <w:widowControl/>
        <w:rPr>
          <w:rStyle w:val="FontStyle141"/>
          <w:color w:val="000000" w:themeColor="text1"/>
          <w:sz w:val="28"/>
          <w:szCs w:val="28"/>
        </w:rPr>
      </w:pPr>
      <w:r w:rsidRPr="00C44142">
        <w:rPr>
          <w:rStyle w:val="FontStyle141"/>
          <w:color w:val="000000" w:themeColor="text1"/>
          <w:sz w:val="28"/>
          <w:szCs w:val="28"/>
        </w:rPr>
        <w:t xml:space="preserve">б) </w:t>
      </w:r>
      <w:r w:rsidR="003F22BC" w:rsidRPr="00C44142">
        <w:rPr>
          <w:rStyle w:val="FontStyle141"/>
          <w:color w:val="000000" w:themeColor="text1"/>
          <w:sz w:val="28"/>
          <w:szCs w:val="28"/>
        </w:rPr>
        <w:t>дополнительная учебная литература:</w:t>
      </w:r>
    </w:p>
    <w:p w:rsidR="004533E7" w:rsidRPr="00C44142" w:rsidRDefault="004533E7" w:rsidP="004533E7">
      <w:pPr>
        <w:pStyle w:val="Style95"/>
        <w:widowControl/>
        <w:spacing w:line="240" w:lineRule="auto"/>
        <w:ind w:left="394" w:hanging="394"/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>– Информатика: учебник / Б.В. Соболь [и др.]</w:t>
      </w:r>
      <w:proofErr w:type="gramStart"/>
      <w:r w:rsidRPr="00C44142">
        <w:rPr>
          <w:color w:val="000000" w:themeColor="text1"/>
          <w:sz w:val="28"/>
          <w:szCs w:val="28"/>
        </w:rPr>
        <w:t>.-</w:t>
      </w:r>
      <w:proofErr w:type="gramEnd"/>
      <w:r w:rsidRPr="00C44142">
        <w:rPr>
          <w:color w:val="000000" w:themeColor="text1"/>
          <w:sz w:val="28"/>
          <w:szCs w:val="28"/>
        </w:rPr>
        <w:t xml:space="preserve">Изд. 3-е, </w:t>
      </w:r>
      <w:proofErr w:type="spellStart"/>
      <w:r w:rsidRPr="00C44142">
        <w:rPr>
          <w:color w:val="000000" w:themeColor="text1"/>
          <w:sz w:val="28"/>
          <w:szCs w:val="28"/>
        </w:rPr>
        <w:t>дополн</w:t>
      </w:r>
      <w:proofErr w:type="spellEnd"/>
      <w:r w:rsidRPr="00C44142">
        <w:rPr>
          <w:color w:val="000000" w:themeColor="text1"/>
          <w:sz w:val="28"/>
          <w:szCs w:val="28"/>
        </w:rPr>
        <w:t xml:space="preserve">. и </w:t>
      </w:r>
      <w:proofErr w:type="spellStart"/>
      <w:r w:rsidRPr="00C44142">
        <w:rPr>
          <w:color w:val="000000" w:themeColor="text1"/>
          <w:sz w:val="28"/>
          <w:szCs w:val="28"/>
        </w:rPr>
        <w:t>перераб</w:t>
      </w:r>
      <w:proofErr w:type="spellEnd"/>
      <w:r w:rsidRPr="00C44142">
        <w:rPr>
          <w:color w:val="000000" w:themeColor="text1"/>
          <w:sz w:val="28"/>
          <w:szCs w:val="28"/>
        </w:rPr>
        <w:t>. –</w:t>
      </w:r>
    </w:p>
    <w:p w:rsidR="004533E7" w:rsidRPr="00C44142" w:rsidRDefault="004533E7" w:rsidP="004533E7">
      <w:pPr>
        <w:pStyle w:val="Style95"/>
        <w:widowControl/>
        <w:spacing w:line="240" w:lineRule="auto"/>
        <w:ind w:left="394" w:hanging="394"/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>Ростов н/Д: Феникс, 2007. – 446 [1] с</w:t>
      </w:r>
      <w:proofErr w:type="gramStart"/>
      <w:r w:rsidRPr="00C44142">
        <w:rPr>
          <w:color w:val="000000" w:themeColor="text1"/>
          <w:sz w:val="28"/>
          <w:szCs w:val="28"/>
        </w:rPr>
        <w:t>.-</w:t>
      </w:r>
      <w:proofErr w:type="gramEnd"/>
      <w:r w:rsidRPr="00C44142">
        <w:rPr>
          <w:color w:val="000000" w:themeColor="text1"/>
          <w:sz w:val="28"/>
          <w:szCs w:val="28"/>
        </w:rPr>
        <w:t>(Высшее образование).</w:t>
      </w:r>
    </w:p>
    <w:p w:rsidR="004533E7" w:rsidRPr="00C44142" w:rsidRDefault="004533E7" w:rsidP="004533E7">
      <w:pPr>
        <w:pStyle w:val="Style95"/>
        <w:widowControl/>
        <w:spacing w:line="240" w:lineRule="auto"/>
        <w:ind w:left="394" w:hanging="394"/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>– Вирт. Н. Алгоритмы и структуры данных: Пер. с англ. – М.: мир, 1989. – 360 с.: ил.</w:t>
      </w:r>
    </w:p>
    <w:p w:rsidR="003F22BC" w:rsidRPr="00C44142" w:rsidRDefault="003F22BC" w:rsidP="00AC355D">
      <w:pPr>
        <w:pStyle w:val="Style95"/>
        <w:widowControl/>
        <w:spacing w:line="240" w:lineRule="auto"/>
        <w:ind w:left="394" w:hanging="394"/>
        <w:rPr>
          <w:color w:val="000000" w:themeColor="text1"/>
          <w:sz w:val="28"/>
          <w:szCs w:val="28"/>
        </w:rPr>
      </w:pPr>
    </w:p>
    <w:p w:rsidR="003F22BC" w:rsidRPr="003207A2" w:rsidRDefault="003F22BC" w:rsidP="001F16A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3207A2">
        <w:rPr>
          <w:rStyle w:val="FontStyle14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2727EE" w:rsidRDefault="002727EE" w:rsidP="002727EE">
      <w:pPr>
        <w:pStyle w:val="a5"/>
        <w:widowControl/>
        <w:numPr>
          <w:ilvl w:val="0"/>
          <w:numId w:val="73"/>
        </w:numPr>
        <w:shd w:val="clear" w:color="auto" w:fill="FFFFFF"/>
        <w:autoSpaceDE/>
        <w:autoSpaceDN/>
        <w:adjustRightInd/>
        <w:spacing w:line="275" w:lineRule="exact"/>
        <w:jc w:val="both"/>
        <w:rPr>
          <w:color w:val="000000"/>
          <w:sz w:val="28"/>
          <w:szCs w:val="28"/>
        </w:rPr>
      </w:pPr>
      <w:r w:rsidRPr="003E0FE8">
        <w:rPr>
          <w:color w:val="000000"/>
          <w:sz w:val="28"/>
          <w:szCs w:val="28"/>
        </w:rPr>
        <w:t xml:space="preserve">Ресурсы электронно-библиотечной системы Центра информационно-библиотечного обеспечения учебно-научной деятельности НИЯУ МИФИ // URL: </w:t>
      </w:r>
      <w:hyperlink r:id="rId15" w:history="1">
        <w:r w:rsidRPr="003E0FE8">
          <w:rPr>
            <w:rStyle w:val="a3"/>
            <w:sz w:val="28"/>
            <w:szCs w:val="28"/>
          </w:rPr>
          <w:t>www.library.mephi.ru</w:t>
        </w:r>
      </w:hyperlink>
      <w:r w:rsidRPr="003E0FE8">
        <w:rPr>
          <w:color w:val="000000"/>
          <w:sz w:val="28"/>
          <w:szCs w:val="28"/>
        </w:rPr>
        <w:t xml:space="preserve"> </w:t>
      </w:r>
    </w:p>
    <w:p w:rsidR="003F22BC" w:rsidRPr="002727EE" w:rsidRDefault="002727EE" w:rsidP="002727EE">
      <w:pPr>
        <w:pStyle w:val="a5"/>
        <w:widowControl/>
        <w:numPr>
          <w:ilvl w:val="0"/>
          <w:numId w:val="73"/>
        </w:numPr>
        <w:shd w:val="clear" w:color="auto" w:fill="FFFFFF"/>
        <w:autoSpaceDE/>
        <w:autoSpaceDN/>
        <w:adjustRightInd/>
        <w:spacing w:line="275" w:lineRule="exact"/>
        <w:jc w:val="both"/>
        <w:rPr>
          <w:rStyle w:val="a3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</w:rPr>
        <w:t xml:space="preserve">Документация библиотеки </w:t>
      </w:r>
      <w:proofErr w:type="spellStart"/>
      <w:r>
        <w:rPr>
          <w:color w:val="000000"/>
          <w:sz w:val="28"/>
          <w:szCs w:val="28"/>
        </w:rPr>
        <w:t>Qt</w:t>
      </w:r>
      <w:proofErr w:type="spellEnd"/>
      <w:r>
        <w:rPr>
          <w:color w:val="000000"/>
          <w:sz w:val="28"/>
          <w:szCs w:val="28"/>
        </w:rPr>
        <w:t xml:space="preserve"> // URL: </w:t>
      </w:r>
      <w:hyperlink r:id="rId16" w:history="1">
        <w:r w:rsidRPr="00454F96">
          <w:rPr>
            <w:rStyle w:val="a3"/>
            <w:sz w:val="28"/>
            <w:szCs w:val="28"/>
          </w:rPr>
          <w:t>https://doc.qt.io/all-topics.html</w:t>
        </w:r>
      </w:hyperlink>
    </w:p>
    <w:p w:rsidR="002727EE" w:rsidRPr="002727EE" w:rsidRDefault="002727EE" w:rsidP="002727EE">
      <w:pPr>
        <w:pStyle w:val="a5"/>
        <w:numPr>
          <w:ilvl w:val="0"/>
          <w:numId w:val="73"/>
        </w:numPr>
        <w:rPr>
          <w:color w:val="000000"/>
          <w:sz w:val="28"/>
          <w:szCs w:val="28"/>
        </w:rPr>
      </w:pPr>
      <w:r w:rsidRPr="002727EE">
        <w:rPr>
          <w:color w:val="000000"/>
          <w:sz w:val="28"/>
          <w:szCs w:val="28"/>
        </w:rPr>
        <w:t xml:space="preserve">ГОСТ 34.602-89  // </w:t>
      </w:r>
      <w:r w:rsidRPr="002727EE">
        <w:rPr>
          <w:color w:val="000000"/>
          <w:sz w:val="28"/>
          <w:szCs w:val="28"/>
          <w:lang w:val="en-US"/>
        </w:rPr>
        <w:t>URL</w:t>
      </w:r>
      <w:r w:rsidRPr="002727EE">
        <w:rPr>
          <w:color w:val="000000"/>
          <w:sz w:val="28"/>
          <w:szCs w:val="28"/>
        </w:rPr>
        <w:t xml:space="preserve">: </w:t>
      </w:r>
      <w:hyperlink r:id="rId17" w:history="1">
        <w:r w:rsidRPr="00E651DC">
          <w:rPr>
            <w:rStyle w:val="a3"/>
            <w:sz w:val="28"/>
            <w:szCs w:val="28"/>
            <w:lang w:val="en-US"/>
          </w:rPr>
          <w:t>http</w:t>
        </w:r>
        <w:r w:rsidRPr="00E651DC">
          <w:rPr>
            <w:rStyle w:val="a3"/>
            <w:sz w:val="28"/>
            <w:szCs w:val="28"/>
          </w:rPr>
          <w:t>://</w:t>
        </w:r>
        <w:r w:rsidRPr="00E651DC">
          <w:rPr>
            <w:rStyle w:val="a3"/>
            <w:sz w:val="28"/>
            <w:szCs w:val="28"/>
            <w:lang w:val="en-US"/>
          </w:rPr>
          <w:t>docs</w:t>
        </w:r>
        <w:r w:rsidRPr="00E651DC">
          <w:rPr>
            <w:rStyle w:val="a3"/>
            <w:sz w:val="28"/>
            <w:szCs w:val="28"/>
          </w:rPr>
          <w:t>.</w:t>
        </w:r>
        <w:proofErr w:type="spellStart"/>
        <w:r w:rsidRPr="00E651DC">
          <w:rPr>
            <w:rStyle w:val="a3"/>
            <w:sz w:val="28"/>
            <w:szCs w:val="28"/>
            <w:lang w:val="en-US"/>
          </w:rPr>
          <w:t>cntd</w:t>
        </w:r>
        <w:proofErr w:type="spellEnd"/>
        <w:r w:rsidRPr="00E651DC">
          <w:rPr>
            <w:rStyle w:val="a3"/>
            <w:sz w:val="28"/>
            <w:szCs w:val="28"/>
          </w:rPr>
          <w:t>.</w:t>
        </w:r>
        <w:proofErr w:type="spellStart"/>
        <w:r w:rsidRPr="00E651D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51DC">
          <w:rPr>
            <w:rStyle w:val="a3"/>
            <w:sz w:val="28"/>
            <w:szCs w:val="28"/>
          </w:rPr>
          <w:t>/</w:t>
        </w:r>
        <w:r w:rsidRPr="00E651DC">
          <w:rPr>
            <w:rStyle w:val="a3"/>
            <w:sz w:val="28"/>
            <w:szCs w:val="28"/>
            <w:lang w:val="en-US"/>
          </w:rPr>
          <w:t>document</w:t>
        </w:r>
        <w:r w:rsidRPr="00E651DC">
          <w:rPr>
            <w:rStyle w:val="a3"/>
            <w:sz w:val="28"/>
            <w:szCs w:val="28"/>
          </w:rPr>
          <w:t>/1200006924</w:t>
        </w:r>
      </w:hyperlink>
    </w:p>
    <w:p w:rsidR="002727EE" w:rsidRPr="002727EE" w:rsidRDefault="002727EE" w:rsidP="002727EE">
      <w:pPr>
        <w:pStyle w:val="a5"/>
        <w:numPr>
          <w:ilvl w:val="0"/>
          <w:numId w:val="73"/>
        </w:numPr>
        <w:rPr>
          <w:color w:val="000000"/>
          <w:sz w:val="28"/>
          <w:szCs w:val="28"/>
        </w:rPr>
      </w:pPr>
      <w:r w:rsidRPr="002727EE">
        <w:rPr>
          <w:color w:val="000000"/>
          <w:sz w:val="28"/>
          <w:szCs w:val="28"/>
        </w:rPr>
        <w:t>ГОСТ 19.201-78</w:t>
      </w:r>
      <w:r>
        <w:rPr>
          <w:color w:val="000000"/>
          <w:sz w:val="28"/>
          <w:szCs w:val="28"/>
        </w:rPr>
        <w:t xml:space="preserve"> </w:t>
      </w:r>
      <w:r w:rsidRPr="002727EE">
        <w:rPr>
          <w:color w:val="000000"/>
          <w:sz w:val="28"/>
          <w:szCs w:val="28"/>
        </w:rPr>
        <w:t xml:space="preserve">// </w:t>
      </w:r>
      <w:r w:rsidRPr="002727EE">
        <w:rPr>
          <w:color w:val="000000"/>
          <w:sz w:val="28"/>
          <w:szCs w:val="28"/>
          <w:lang w:val="en-US"/>
        </w:rPr>
        <w:t>http</w:t>
      </w:r>
      <w:r w:rsidRPr="002727EE">
        <w:rPr>
          <w:color w:val="000000"/>
          <w:sz w:val="28"/>
          <w:szCs w:val="28"/>
        </w:rPr>
        <w:t>://</w:t>
      </w:r>
      <w:r w:rsidRPr="002727EE">
        <w:rPr>
          <w:color w:val="000000"/>
          <w:sz w:val="28"/>
          <w:szCs w:val="28"/>
          <w:lang w:val="en-US"/>
        </w:rPr>
        <w:t>docs</w:t>
      </w:r>
      <w:r w:rsidRPr="002727EE">
        <w:rPr>
          <w:color w:val="000000"/>
          <w:sz w:val="28"/>
          <w:szCs w:val="28"/>
        </w:rPr>
        <w:t>.</w:t>
      </w:r>
      <w:proofErr w:type="spellStart"/>
      <w:r w:rsidRPr="002727EE">
        <w:rPr>
          <w:color w:val="000000"/>
          <w:sz w:val="28"/>
          <w:szCs w:val="28"/>
          <w:lang w:val="en-US"/>
        </w:rPr>
        <w:t>cntd</w:t>
      </w:r>
      <w:proofErr w:type="spellEnd"/>
      <w:r w:rsidRPr="002727EE">
        <w:rPr>
          <w:color w:val="000000"/>
          <w:sz w:val="28"/>
          <w:szCs w:val="28"/>
        </w:rPr>
        <w:t>.</w:t>
      </w:r>
      <w:proofErr w:type="spellStart"/>
      <w:r w:rsidRPr="002727EE">
        <w:rPr>
          <w:color w:val="000000"/>
          <w:sz w:val="28"/>
          <w:szCs w:val="28"/>
          <w:lang w:val="en-US"/>
        </w:rPr>
        <w:t>ru</w:t>
      </w:r>
      <w:proofErr w:type="spellEnd"/>
      <w:r w:rsidRPr="002727EE">
        <w:rPr>
          <w:color w:val="000000"/>
          <w:sz w:val="28"/>
          <w:szCs w:val="28"/>
        </w:rPr>
        <w:t>/</w:t>
      </w:r>
      <w:r w:rsidRPr="002727EE">
        <w:rPr>
          <w:color w:val="000000"/>
          <w:sz w:val="28"/>
          <w:szCs w:val="28"/>
          <w:lang w:val="en-US"/>
        </w:rPr>
        <w:t>document</w:t>
      </w:r>
      <w:r w:rsidRPr="002727EE">
        <w:rPr>
          <w:color w:val="000000"/>
          <w:sz w:val="28"/>
          <w:szCs w:val="28"/>
        </w:rPr>
        <w:t>/1200007648</w:t>
      </w:r>
    </w:p>
    <w:p w:rsidR="00B330A7" w:rsidRPr="002727EE" w:rsidRDefault="00B330A7" w:rsidP="00AC355D">
      <w:pPr>
        <w:pStyle w:val="Style63"/>
        <w:widowControl/>
        <w:ind w:left="408"/>
        <w:rPr>
          <w:sz w:val="28"/>
          <w:szCs w:val="28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9. Методические указания для обучающихся по освоению дисциплины </w:t>
      </w:r>
    </w:p>
    <w:p w:rsidR="00B8288F" w:rsidRPr="00CB7FA1" w:rsidRDefault="00B8288F" w:rsidP="00B8288F">
      <w:pPr>
        <w:pStyle w:val="Style95"/>
        <w:ind w:firstLine="720"/>
        <w:rPr>
          <w:rStyle w:val="FontStyle140"/>
          <w:b w:val="0"/>
        </w:rPr>
      </w:pPr>
      <w:r w:rsidRPr="00CB7FA1">
        <w:rPr>
          <w:rStyle w:val="FontStyle140"/>
          <w:b w:val="0"/>
        </w:rPr>
        <w:t>Дис</w:t>
      </w:r>
      <w:r>
        <w:rPr>
          <w:rStyle w:val="FontStyle140"/>
          <w:b w:val="0"/>
        </w:rPr>
        <w:t xml:space="preserve">циплина </w:t>
      </w:r>
      <w:r w:rsidRPr="00CB7FA1">
        <w:rPr>
          <w:rStyle w:val="FontStyle140"/>
          <w:b w:val="0"/>
        </w:rPr>
        <w:t>практические занятия</w:t>
      </w:r>
      <w:r>
        <w:rPr>
          <w:rStyle w:val="FontStyle140"/>
          <w:b w:val="0"/>
        </w:rPr>
        <w:t xml:space="preserve"> и лабораторные работы.</w:t>
      </w:r>
      <w:r w:rsidRPr="00CB7FA1">
        <w:rPr>
          <w:rStyle w:val="FontStyle140"/>
          <w:b w:val="0"/>
        </w:rPr>
        <w:t xml:space="preserve"> Изучение курса завершается зачетом с оценкой.</w:t>
      </w:r>
    </w:p>
    <w:p w:rsidR="00B8288F" w:rsidRPr="00CB7FA1" w:rsidRDefault="00B8288F" w:rsidP="00B8288F">
      <w:pPr>
        <w:pStyle w:val="Style95"/>
        <w:spacing w:line="240" w:lineRule="auto"/>
        <w:ind w:firstLine="720"/>
        <w:rPr>
          <w:rStyle w:val="FontStyle140"/>
          <w:b w:val="0"/>
        </w:rPr>
      </w:pPr>
      <w:r w:rsidRPr="00CB7FA1">
        <w:rPr>
          <w:rStyle w:val="FontStyle140"/>
          <w:b w:val="0"/>
        </w:rPr>
        <w:t>Успешное изучение курса требует посещения</w:t>
      </w:r>
      <w:r>
        <w:rPr>
          <w:rStyle w:val="FontStyle140"/>
          <w:b w:val="0"/>
        </w:rPr>
        <w:t>,</w:t>
      </w:r>
      <w:r w:rsidRPr="00CB7FA1">
        <w:rPr>
          <w:rStyle w:val="FontStyle140"/>
          <w:b w:val="0"/>
        </w:rPr>
        <w:t xml:space="preserve"> активной работы на практических занятиях и лабораторных работах, выполнения всех учебных заданий преподавателя, ознакомления с основной и дополнительной литературой.</w:t>
      </w:r>
    </w:p>
    <w:tbl>
      <w:tblPr>
        <w:tblW w:w="99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093"/>
      </w:tblGrid>
      <w:tr w:rsidR="00B8288F" w:rsidRPr="006F2D6E" w:rsidTr="0038411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88F" w:rsidRPr="002272AA" w:rsidRDefault="00B8288F" w:rsidP="0038411A">
            <w:pPr>
              <w:jc w:val="center"/>
              <w:textAlignment w:val="baseline"/>
              <w:rPr>
                <w:rFonts w:ascii="Segoe UI" w:hAnsi="Segoe UI" w:cs="Segoe UI"/>
                <w:b/>
                <w:sz w:val="28"/>
                <w:szCs w:val="28"/>
              </w:rPr>
            </w:pPr>
            <w:r w:rsidRPr="002272AA">
              <w:rPr>
                <w:b/>
                <w:color w:val="000000"/>
                <w:sz w:val="28"/>
                <w:szCs w:val="28"/>
              </w:rPr>
              <w:t>Вид учебного занятия</w:t>
            </w:r>
          </w:p>
        </w:tc>
        <w:tc>
          <w:tcPr>
            <w:tcW w:w="8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88F" w:rsidRPr="002272AA" w:rsidRDefault="00B8288F" w:rsidP="0038411A">
            <w:pPr>
              <w:ind w:left="-15"/>
              <w:jc w:val="center"/>
              <w:textAlignment w:val="baseline"/>
              <w:rPr>
                <w:rFonts w:ascii="Segoe UI" w:hAnsi="Segoe UI" w:cs="Segoe UI"/>
                <w:b/>
                <w:sz w:val="28"/>
                <w:szCs w:val="28"/>
              </w:rPr>
            </w:pPr>
            <w:r w:rsidRPr="002272AA">
              <w:rPr>
                <w:b/>
                <w:color w:val="000000"/>
                <w:sz w:val="28"/>
                <w:szCs w:val="28"/>
              </w:rPr>
              <w:t>Организация деятельности студента</w:t>
            </w:r>
          </w:p>
        </w:tc>
      </w:tr>
      <w:tr w:rsidR="00B8288F" w:rsidRPr="006F2D6E" w:rsidTr="0038411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88F" w:rsidRPr="002272AA" w:rsidRDefault="00B8288F" w:rsidP="0038411A">
            <w:pPr>
              <w:ind w:left="75" w:hanging="75"/>
              <w:textAlignment w:val="baseline"/>
              <w:rPr>
                <w:rFonts w:ascii="Segoe UI" w:hAnsi="Segoe UI" w:cs="Segoe UI"/>
                <w:b/>
                <w:sz w:val="28"/>
                <w:szCs w:val="28"/>
              </w:rPr>
            </w:pPr>
            <w:r w:rsidRPr="002272AA">
              <w:rPr>
                <w:b/>
                <w:color w:val="000000"/>
                <w:sz w:val="28"/>
                <w:szCs w:val="28"/>
              </w:rPr>
              <w:t>Практические занятия </w:t>
            </w:r>
          </w:p>
        </w:tc>
        <w:tc>
          <w:tcPr>
            <w:tcW w:w="8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88F" w:rsidRDefault="00B8288F" w:rsidP="0038411A">
            <w:pPr>
              <w:ind w:firstLine="303"/>
            </w:pPr>
            <w:r>
              <w:rPr>
                <w:sz w:val="28"/>
                <w:szCs w:val="28"/>
              </w:rPr>
              <w:t xml:space="preserve"> </w:t>
            </w:r>
            <w:r w:rsidRPr="00CB7FA1">
              <w:rPr>
                <w:sz w:val="28"/>
                <w:szCs w:val="28"/>
              </w:rPr>
              <w:t xml:space="preserve">Практические служат для закрепления изученного материала, развития умений и навыков решения задач. </w:t>
            </w:r>
            <w:r w:rsidRPr="002272AA">
              <w:rPr>
                <w:color w:val="000000"/>
                <w:sz w:val="28"/>
                <w:szCs w:val="28"/>
              </w:rPr>
              <w:t xml:space="preserve">Основная цель проведения практических (семинарских) занятий - формирование </w:t>
            </w:r>
            <w:r w:rsidRPr="002272AA">
              <w:rPr>
                <w:color w:val="000000"/>
                <w:sz w:val="28"/>
                <w:szCs w:val="28"/>
              </w:rPr>
              <w:lastRenderedPageBreak/>
              <w:t>у студентов аналитического, творческого мышления путем приобретения практических навыков.</w:t>
            </w:r>
            <w:r>
              <w:t xml:space="preserve"> </w:t>
            </w:r>
          </w:p>
          <w:p w:rsidR="00B8288F" w:rsidRPr="00CB7FA1" w:rsidRDefault="00B8288F" w:rsidP="0038411A">
            <w:pPr>
              <w:rPr>
                <w:rFonts w:ascii="Segoe UI" w:hAnsi="Segoe UI" w:cs="Segoe UI"/>
                <w:sz w:val="28"/>
                <w:szCs w:val="28"/>
              </w:rPr>
            </w:pPr>
            <w:r w:rsidRPr="002272AA">
              <w:rPr>
                <w:color w:val="000000"/>
                <w:sz w:val="28"/>
                <w:szCs w:val="28"/>
              </w:rPr>
              <w:t>Важнейшей составляющей любой формы практических занятий являются упражнения (задания). Основа в упражнении - пример, который разбирается с позиций теории, развитой в лекции. Как правило, основное внимание уделяется формированию конкретных умений, навыков, что и определяет содержание деятельности студентов - решение задач, графические работы, уточнение категорий и понятий науки, являющихся предпосылкой правильного мышления и речи.</w:t>
            </w:r>
          </w:p>
        </w:tc>
      </w:tr>
      <w:tr w:rsidR="00B8288F" w:rsidRPr="00CB7FA1" w:rsidTr="0038411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288F" w:rsidRPr="00B8288F" w:rsidRDefault="00B8288F" w:rsidP="0038411A">
            <w:pPr>
              <w:ind w:left="75" w:hanging="75"/>
              <w:textAlignment w:val="baseline"/>
              <w:rPr>
                <w:b/>
                <w:color w:val="000000"/>
                <w:sz w:val="28"/>
                <w:szCs w:val="28"/>
                <w:lang w:val="en-US"/>
              </w:rPr>
            </w:pPr>
            <w:r w:rsidRPr="002272AA">
              <w:rPr>
                <w:b/>
                <w:color w:val="000000"/>
                <w:sz w:val="28"/>
                <w:szCs w:val="28"/>
              </w:rPr>
              <w:lastRenderedPageBreak/>
              <w:t xml:space="preserve">Подготовка к </w:t>
            </w:r>
            <w:r>
              <w:rPr>
                <w:b/>
                <w:color w:val="000000"/>
                <w:sz w:val="28"/>
                <w:szCs w:val="28"/>
              </w:rPr>
              <w:t>зачету</w:t>
            </w:r>
          </w:p>
        </w:tc>
        <w:tc>
          <w:tcPr>
            <w:tcW w:w="8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288F" w:rsidRDefault="00B8288F" w:rsidP="0038411A">
            <w:pPr>
              <w:ind w:firstLine="303"/>
              <w:rPr>
                <w:sz w:val="28"/>
                <w:szCs w:val="28"/>
              </w:rPr>
            </w:pPr>
            <w:r w:rsidRPr="002272AA">
              <w:rPr>
                <w:sz w:val="28"/>
                <w:szCs w:val="28"/>
              </w:rPr>
              <w:t xml:space="preserve">При подготовке к </w:t>
            </w:r>
            <w:r>
              <w:rPr>
                <w:sz w:val="28"/>
                <w:szCs w:val="28"/>
              </w:rPr>
              <w:t>экзамену</w:t>
            </w:r>
            <w:r w:rsidRPr="002272AA">
              <w:rPr>
                <w:sz w:val="28"/>
                <w:szCs w:val="28"/>
              </w:rPr>
              <w:t xml:space="preserve"> в дополнение к изучению конспектов лекций, учебных пособий и слайдов, необходимо пользоваться учебной литературой, рекомендованной к настоящей программе. При подготовке к экзамену нужно изучить теорию: определения всех понятий и подходы к оцениванию до состояния понимания материала и самостоятельно решить по нескольку типовых задач из каждой темы. При решении задач всегда необходимо уметь качественно интерпретировать итог решения.</w:t>
            </w:r>
          </w:p>
        </w:tc>
      </w:tr>
    </w:tbl>
    <w:p w:rsidR="00B330A7" w:rsidRPr="00AC355D" w:rsidRDefault="00B330A7" w:rsidP="00AC355D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3F22BC" w:rsidRPr="00184AC8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  <w:r w:rsidRPr="00184AC8">
        <w:rPr>
          <w:rStyle w:val="FontStyle140"/>
        </w:rPr>
        <w:t>(при необходимости)</w:t>
      </w:r>
    </w:p>
    <w:p w:rsidR="009F45F6" w:rsidRDefault="009F45F6" w:rsidP="009F45F6">
      <w:pPr>
        <w:overflowPunct w:val="0"/>
        <w:spacing w:line="274" w:lineRule="auto"/>
        <w:ind w:right="-2"/>
        <w:rPr>
          <w:b/>
          <w:i/>
          <w:color w:val="FF0000"/>
          <w:sz w:val="28"/>
          <w:szCs w:val="28"/>
        </w:rPr>
      </w:pPr>
    </w:p>
    <w:p w:rsidR="00F90DEE" w:rsidRPr="00C44142" w:rsidRDefault="00F90DEE" w:rsidP="00F90DEE">
      <w:pPr>
        <w:overflowPunct w:val="0"/>
        <w:spacing w:line="274" w:lineRule="auto"/>
        <w:ind w:right="-2"/>
        <w:rPr>
          <w:b/>
          <w:i/>
          <w:color w:val="000000" w:themeColor="text1"/>
          <w:sz w:val="28"/>
          <w:szCs w:val="28"/>
        </w:rPr>
      </w:pPr>
      <w:r w:rsidRPr="00C44142">
        <w:rPr>
          <w:b/>
          <w:i/>
          <w:color w:val="000000" w:themeColor="text1"/>
          <w:sz w:val="28"/>
          <w:szCs w:val="28"/>
        </w:rPr>
        <w:t>10.1. Перечень информационных технологий</w:t>
      </w:r>
    </w:p>
    <w:p w:rsidR="00F90DEE" w:rsidRPr="00C44142" w:rsidRDefault="00F90DEE" w:rsidP="00F90DEE">
      <w:pPr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>– Проверка домашних заданий и консультирование посредством электронной почты.</w:t>
      </w:r>
    </w:p>
    <w:p w:rsidR="00F90DEE" w:rsidRPr="00C44142" w:rsidRDefault="00F90DEE" w:rsidP="00F90DEE">
      <w:pPr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>– Использование электронных презентаций при проведении практических занятий.</w:t>
      </w:r>
    </w:p>
    <w:p w:rsidR="00F90DEE" w:rsidRPr="00C44142" w:rsidRDefault="00F90DEE" w:rsidP="00F90DEE">
      <w:pPr>
        <w:overflowPunct w:val="0"/>
        <w:spacing w:line="274" w:lineRule="auto"/>
        <w:ind w:right="-2" w:firstLine="567"/>
        <w:rPr>
          <w:b/>
          <w:color w:val="000000" w:themeColor="text1"/>
          <w:sz w:val="28"/>
          <w:szCs w:val="28"/>
        </w:rPr>
      </w:pPr>
    </w:p>
    <w:p w:rsidR="00F90DEE" w:rsidRPr="00C44142" w:rsidRDefault="00F90DEE" w:rsidP="00F90DEE">
      <w:pPr>
        <w:overflowPunct w:val="0"/>
        <w:spacing w:line="274" w:lineRule="auto"/>
        <w:ind w:right="-2"/>
        <w:rPr>
          <w:b/>
          <w:i/>
          <w:color w:val="000000" w:themeColor="text1"/>
          <w:sz w:val="28"/>
          <w:szCs w:val="28"/>
        </w:rPr>
      </w:pPr>
      <w:r w:rsidRPr="00C44142">
        <w:rPr>
          <w:b/>
          <w:i/>
          <w:color w:val="000000" w:themeColor="text1"/>
          <w:sz w:val="28"/>
          <w:szCs w:val="28"/>
        </w:rPr>
        <w:t>10.2. Перечень программного обеспечения</w:t>
      </w:r>
    </w:p>
    <w:p w:rsidR="00F90DEE" w:rsidRPr="00C44142" w:rsidRDefault="00F90DEE" w:rsidP="00F90DEE">
      <w:pPr>
        <w:overflowPunct w:val="0"/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>– Программы, демонстрации видео материалов (проигрыватель «</w:t>
      </w:r>
      <w:proofErr w:type="spellStart"/>
      <w:r w:rsidRPr="00C44142">
        <w:rPr>
          <w:color w:val="000000" w:themeColor="text1"/>
          <w:sz w:val="28"/>
          <w:szCs w:val="28"/>
        </w:rPr>
        <w:t>Windows</w:t>
      </w:r>
      <w:proofErr w:type="spellEnd"/>
      <w:r w:rsidRPr="00C44142">
        <w:rPr>
          <w:color w:val="000000" w:themeColor="text1"/>
          <w:sz w:val="28"/>
          <w:szCs w:val="28"/>
        </w:rPr>
        <w:t xml:space="preserve"> </w:t>
      </w:r>
      <w:proofErr w:type="spellStart"/>
      <w:r w:rsidRPr="00C44142">
        <w:rPr>
          <w:color w:val="000000" w:themeColor="text1"/>
          <w:sz w:val="28"/>
          <w:szCs w:val="28"/>
        </w:rPr>
        <w:t>Media</w:t>
      </w:r>
      <w:proofErr w:type="spellEnd"/>
      <w:r w:rsidRPr="00C44142">
        <w:rPr>
          <w:color w:val="000000" w:themeColor="text1"/>
          <w:sz w:val="28"/>
          <w:szCs w:val="28"/>
        </w:rPr>
        <w:t xml:space="preserve"> </w:t>
      </w:r>
      <w:proofErr w:type="spellStart"/>
      <w:r w:rsidRPr="00C44142">
        <w:rPr>
          <w:color w:val="000000" w:themeColor="text1"/>
          <w:sz w:val="28"/>
          <w:szCs w:val="28"/>
        </w:rPr>
        <w:t>Player</w:t>
      </w:r>
      <w:proofErr w:type="spellEnd"/>
      <w:r w:rsidRPr="00C44142">
        <w:rPr>
          <w:color w:val="000000" w:themeColor="text1"/>
          <w:sz w:val="28"/>
          <w:szCs w:val="28"/>
        </w:rPr>
        <w:t>»).</w:t>
      </w:r>
    </w:p>
    <w:p w:rsidR="00F90DEE" w:rsidRPr="00C44142" w:rsidRDefault="00F90DEE" w:rsidP="00F90DEE">
      <w:pPr>
        <w:overflowPunct w:val="0"/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>– Фреймворк для разработки программ на языке программирования C++ («</w:t>
      </w:r>
      <w:proofErr w:type="spellStart"/>
      <w:r w:rsidRPr="00C44142">
        <w:rPr>
          <w:color w:val="000000" w:themeColor="text1"/>
          <w:sz w:val="28"/>
          <w:szCs w:val="28"/>
          <w:lang w:val="en-US"/>
        </w:rPr>
        <w:t>Qt</w:t>
      </w:r>
      <w:proofErr w:type="spellEnd"/>
      <w:r w:rsidRPr="00C44142">
        <w:rPr>
          <w:color w:val="000000" w:themeColor="text1"/>
          <w:sz w:val="28"/>
          <w:szCs w:val="28"/>
        </w:rPr>
        <w:t>»).</w:t>
      </w:r>
    </w:p>
    <w:p w:rsidR="00F90DEE" w:rsidRPr="00C44142" w:rsidRDefault="00F90DEE" w:rsidP="00F90DEE">
      <w:pPr>
        <w:overflowPunct w:val="0"/>
        <w:ind w:right="360"/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>– Среда разработки программ («</w:t>
      </w:r>
      <w:proofErr w:type="spellStart"/>
      <w:r w:rsidRPr="00C44142">
        <w:rPr>
          <w:color w:val="000000" w:themeColor="text1"/>
          <w:sz w:val="28"/>
          <w:szCs w:val="28"/>
          <w:lang w:val="en-US"/>
        </w:rPr>
        <w:t>Qt</w:t>
      </w:r>
      <w:proofErr w:type="spellEnd"/>
      <w:r w:rsidRPr="00C44142">
        <w:rPr>
          <w:color w:val="000000" w:themeColor="text1"/>
          <w:sz w:val="28"/>
          <w:szCs w:val="28"/>
        </w:rPr>
        <w:t xml:space="preserve"> </w:t>
      </w:r>
      <w:r w:rsidRPr="00C44142">
        <w:rPr>
          <w:color w:val="000000" w:themeColor="text1"/>
          <w:sz w:val="28"/>
          <w:szCs w:val="28"/>
          <w:lang w:val="en-US"/>
        </w:rPr>
        <w:t>Creator</w:t>
      </w:r>
      <w:r w:rsidRPr="00C44142">
        <w:rPr>
          <w:color w:val="000000" w:themeColor="text1"/>
          <w:sz w:val="28"/>
          <w:szCs w:val="28"/>
        </w:rPr>
        <w:t>»).</w:t>
      </w:r>
    </w:p>
    <w:p w:rsidR="00F90DEE" w:rsidRPr="00C44142" w:rsidRDefault="00F90DEE" w:rsidP="00F90DEE">
      <w:pPr>
        <w:overflowPunct w:val="0"/>
        <w:ind w:right="360"/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>– Программы для демонстрации и создания презентаций («</w:t>
      </w:r>
      <w:proofErr w:type="spellStart"/>
      <w:r w:rsidRPr="00C44142">
        <w:rPr>
          <w:color w:val="000000" w:themeColor="text1"/>
          <w:sz w:val="28"/>
          <w:szCs w:val="28"/>
        </w:rPr>
        <w:t>Microsoft</w:t>
      </w:r>
      <w:proofErr w:type="spellEnd"/>
      <w:r w:rsidRPr="00C44142">
        <w:rPr>
          <w:color w:val="000000" w:themeColor="text1"/>
          <w:sz w:val="28"/>
          <w:szCs w:val="28"/>
        </w:rPr>
        <w:t xml:space="preserve"> </w:t>
      </w:r>
      <w:proofErr w:type="spellStart"/>
      <w:r w:rsidRPr="00C44142">
        <w:rPr>
          <w:color w:val="000000" w:themeColor="text1"/>
          <w:sz w:val="28"/>
          <w:szCs w:val="28"/>
        </w:rPr>
        <w:t>Power</w:t>
      </w:r>
      <w:proofErr w:type="spellEnd"/>
      <w:r w:rsidRPr="00C44142">
        <w:rPr>
          <w:color w:val="000000" w:themeColor="text1"/>
          <w:sz w:val="28"/>
          <w:szCs w:val="28"/>
        </w:rPr>
        <w:t xml:space="preserve"> </w:t>
      </w:r>
      <w:proofErr w:type="spellStart"/>
      <w:r w:rsidRPr="00C44142">
        <w:rPr>
          <w:color w:val="000000" w:themeColor="text1"/>
          <w:sz w:val="28"/>
          <w:szCs w:val="28"/>
        </w:rPr>
        <w:t>Point</w:t>
      </w:r>
      <w:proofErr w:type="spellEnd"/>
      <w:r w:rsidRPr="00C44142">
        <w:rPr>
          <w:color w:val="000000" w:themeColor="text1"/>
          <w:sz w:val="28"/>
          <w:szCs w:val="28"/>
        </w:rPr>
        <w:t>»).</w:t>
      </w:r>
    </w:p>
    <w:p w:rsidR="003F22BC" w:rsidRPr="00C44142" w:rsidRDefault="003F22BC" w:rsidP="00AC355D">
      <w:pPr>
        <w:widowControl/>
        <w:rPr>
          <w:color w:val="000000" w:themeColor="text1"/>
          <w:sz w:val="28"/>
          <w:szCs w:val="28"/>
        </w:rPr>
      </w:pPr>
    </w:p>
    <w:p w:rsidR="00184AC8" w:rsidRPr="00C44142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C44142">
        <w:rPr>
          <w:rStyle w:val="FontStyle140"/>
          <w:color w:val="000000" w:themeColor="text1"/>
        </w:rPr>
        <w:t xml:space="preserve">11. </w:t>
      </w:r>
      <w:r w:rsidR="003F22BC" w:rsidRPr="00C44142">
        <w:rPr>
          <w:rStyle w:val="FontStyle140"/>
          <w:color w:val="000000" w:themeColor="text1"/>
        </w:rPr>
        <w:t>Описание материально-технической базы, необходимой для осуществления образовательного процесса по дис</w:t>
      </w:r>
      <w:r w:rsidRPr="00C44142">
        <w:rPr>
          <w:rStyle w:val="FontStyle140"/>
          <w:color w:val="000000" w:themeColor="text1"/>
        </w:rPr>
        <w:t>циплине</w:t>
      </w:r>
    </w:p>
    <w:p w:rsidR="00F30E08" w:rsidRPr="00C44142" w:rsidRDefault="00F30E0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</w:p>
    <w:p w:rsidR="00F30E08" w:rsidRPr="00C44142" w:rsidRDefault="00F30E08" w:rsidP="00F30E08">
      <w:pPr>
        <w:pStyle w:val="a5"/>
        <w:ind w:left="0" w:firstLine="567"/>
        <w:jc w:val="both"/>
        <w:rPr>
          <w:color w:val="000000" w:themeColor="text1"/>
          <w:sz w:val="28"/>
          <w:szCs w:val="28"/>
        </w:rPr>
      </w:pPr>
      <w:r w:rsidRPr="00C44142">
        <w:rPr>
          <w:color w:val="000000" w:themeColor="text1"/>
          <w:sz w:val="28"/>
          <w:szCs w:val="28"/>
        </w:rPr>
        <w:t xml:space="preserve">При изучении дисциплины по данному курсу используются учебные мультимедийные аудитории для проведения занятий семинарского типа, групповых и индивидуальных консультаций, текущего контроля и промежуточной аттестации, оснащенные специализированной мебелью и </w:t>
      </w:r>
      <w:r w:rsidRPr="00C44142">
        <w:rPr>
          <w:color w:val="000000" w:themeColor="text1"/>
          <w:sz w:val="28"/>
          <w:szCs w:val="28"/>
        </w:rPr>
        <w:lastRenderedPageBreak/>
        <w:t xml:space="preserve">техническими средствами обучения (переносной экран, переносной проектор, ноутбук). Есть доступ к </w:t>
      </w:r>
      <w:r w:rsidRPr="00C44142">
        <w:rPr>
          <w:color w:val="000000" w:themeColor="text1"/>
          <w:sz w:val="28"/>
          <w:szCs w:val="28"/>
          <w:lang w:val="en-US"/>
        </w:rPr>
        <w:t>WI</w:t>
      </w:r>
      <w:r w:rsidRPr="00C44142">
        <w:rPr>
          <w:color w:val="000000" w:themeColor="text1"/>
          <w:sz w:val="28"/>
          <w:szCs w:val="28"/>
        </w:rPr>
        <w:t>-</w:t>
      </w:r>
      <w:r w:rsidRPr="00C44142">
        <w:rPr>
          <w:color w:val="000000" w:themeColor="text1"/>
          <w:sz w:val="28"/>
          <w:szCs w:val="28"/>
          <w:lang w:val="en-US"/>
        </w:rPr>
        <w:t>FI</w:t>
      </w:r>
      <w:r w:rsidRPr="00C44142">
        <w:rPr>
          <w:color w:val="000000" w:themeColor="text1"/>
          <w:sz w:val="28"/>
          <w:szCs w:val="28"/>
        </w:rPr>
        <w:t>.</w:t>
      </w:r>
    </w:p>
    <w:p w:rsidR="00B330A7" w:rsidRPr="00C44142" w:rsidRDefault="00B330A7" w:rsidP="00B330A7">
      <w:pPr>
        <w:widowControl/>
        <w:rPr>
          <w:color w:val="000000" w:themeColor="text1"/>
          <w:sz w:val="28"/>
          <w:szCs w:val="28"/>
        </w:rPr>
      </w:pPr>
    </w:p>
    <w:p w:rsidR="00184AC8" w:rsidRPr="00C44142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  <w:color w:val="000000" w:themeColor="text1"/>
        </w:rPr>
      </w:pPr>
      <w:r w:rsidRPr="00C44142">
        <w:rPr>
          <w:rStyle w:val="FontStyle140"/>
          <w:color w:val="000000" w:themeColor="text1"/>
        </w:rPr>
        <w:t xml:space="preserve">12. </w:t>
      </w:r>
      <w:r w:rsidR="003F22BC" w:rsidRPr="00C44142">
        <w:rPr>
          <w:rStyle w:val="FontStyle140"/>
          <w:color w:val="000000" w:themeColor="text1"/>
        </w:rPr>
        <w:t>Иные сведения и (или) материалы</w:t>
      </w:r>
    </w:p>
    <w:p w:rsidR="003F22BC" w:rsidRPr="00C44142" w:rsidRDefault="003F22BC" w:rsidP="00AC355D">
      <w:pPr>
        <w:pStyle w:val="Style60"/>
        <w:widowControl/>
        <w:spacing w:line="240" w:lineRule="auto"/>
        <w:ind w:left="912" w:hanging="485"/>
        <w:rPr>
          <w:color w:val="000000" w:themeColor="text1"/>
          <w:sz w:val="28"/>
          <w:szCs w:val="28"/>
        </w:rPr>
      </w:pPr>
    </w:p>
    <w:p w:rsidR="00184AC8" w:rsidRPr="00C44142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  <w:r w:rsidRPr="00C44142">
        <w:rPr>
          <w:rStyle w:val="FontStyle141"/>
          <w:color w:val="000000" w:themeColor="text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883047" w:rsidRPr="00C44142" w:rsidRDefault="00883047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</w:p>
    <w:p w:rsidR="00883047" w:rsidRPr="00C44142" w:rsidRDefault="00883047" w:rsidP="00883047">
      <w:pPr>
        <w:pStyle w:val="Style60"/>
        <w:spacing w:line="240" w:lineRule="auto"/>
        <w:ind w:firstLine="720"/>
        <w:rPr>
          <w:rStyle w:val="FontStyle141"/>
          <w:b w:val="0"/>
          <w:i w:val="0"/>
          <w:color w:val="000000" w:themeColor="text1"/>
          <w:sz w:val="28"/>
          <w:szCs w:val="28"/>
        </w:rPr>
      </w:pPr>
      <w:r w:rsidRPr="00C44142">
        <w:rPr>
          <w:rStyle w:val="FontStyle141"/>
          <w:b w:val="0"/>
          <w:i w:val="0"/>
          <w:color w:val="000000" w:themeColor="text1"/>
          <w:sz w:val="28"/>
          <w:szCs w:val="28"/>
        </w:rPr>
        <w:t>При проведении лекционных и практических занятий предусматривается использование систем мультимедиа, компьютерных учебников, тестовых форм опросов.</w:t>
      </w:r>
    </w:p>
    <w:p w:rsidR="00883047" w:rsidRPr="00C44142" w:rsidRDefault="00883047" w:rsidP="00883047">
      <w:pPr>
        <w:pStyle w:val="Style60"/>
        <w:ind w:firstLine="720"/>
        <w:rPr>
          <w:rStyle w:val="FontStyle141"/>
          <w:b w:val="0"/>
          <w:i w:val="0"/>
          <w:color w:val="000000" w:themeColor="text1"/>
          <w:sz w:val="28"/>
          <w:szCs w:val="28"/>
        </w:rPr>
      </w:pPr>
      <w:r w:rsidRPr="00C44142">
        <w:rPr>
          <w:rStyle w:val="FontStyle141"/>
          <w:b w:val="0"/>
          <w:i w:val="0"/>
          <w:color w:val="000000" w:themeColor="text1"/>
          <w:sz w:val="28"/>
          <w:szCs w:val="28"/>
        </w:rPr>
        <w:t>Лекционные занятия проходят с обсуждением учебного материала, демонстрируемого в форме презентаций на экране с использованием мультимедиа-проектора.</w:t>
      </w:r>
    </w:p>
    <w:p w:rsidR="00883047" w:rsidRDefault="00883047" w:rsidP="00883047">
      <w:pPr>
        <w:pStyle w:val="Style60"/>
        <w:ind w:firstLine="720"/>
        <w:rPr>
          <w:rStyle w:val="normaltextrun"/>
          <w:color w:val="000000"/>
          <w:sz w:val="28"/>
          <w:szCs w:val="28"/>
          <w:bdr w:val="none" w:sz="0" w:space="0" w:color="auto" w:frame="1"/>
        </w:rPr>
      </w:pPr>
      <w:r w:rsidRPr="00C44142">
        <w:rPr>
          <w:rStyle w:val="FontStyle141"/>
          <w:b w:val="0"/>
          <w:i w:val="0"/>
          <w:color w:val="000000" w:themeColor="text1"/>
          <w:sz w:val="28"/>
          <w:szCs w:val="28"/>
        </w:rPr>
        <w:t xml:space="preserve">Практические занятия включают в себя </w:t>
      </w:r>
      <w:r w:rsidRPr="00C44142">
        <w:rPr>
          <w:rStyle w:val="normaltextrun"/>
          <w:color w:val="000000" w:themeColor="text1"/>
          <w:sz w:val="28"/>
          <w:szCs w:val="28"/>
          <w:bdr w:val="none" w:sz="0" w:space="0" w:color="auto" w:frame="1"/>
        </w:rPr>
        <w:t xml:space="preserve">решение типовых задач. При </w:t>
      </w:r>
      <w:r w:rsidRPr="00E31A2E">
        <w:rPr>
          <w:rStyle w:val="normaltextrun"/>
          <w:color w:val="000000"/>
          <w:sz w:val="28"/>
          <w:szCs w:val="28"/>
          <w:bdr w:val="none" w:sz="0" w:space="0" w:color="auto" w:frame="1"/>
        </w:rPr>
        <w:t>проведении практических занятий используются активные и интерактивные формы проведения занятий.</w:t>
      </w:r>
    </w:p>
    <w:p w:rsidR="00883047" w:rsidRPr="00883047" w:rsidRDefault="00883047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252"/>
        <w:gridCol w:w="1746"/>
        <w:gridCol w:w="1490"/>
        <w:gridCol w:w="3906"/>
      </w:tblGrid>
      <w:tr w:rsidR="004C7C2C" w:rsidRPr="004C7C2C" w:rsidTr="005D6984">
        <w:trPr>
          <w:trHeight w:val="120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4C7C2C" w:rsidRDefault="000273AA" w:rsidP="005D6984">
            <w:pPr>
              <w:jc w:val="center"/>
              <w:rPr>
                <w:b/>
                <w:color w:val="0070C0"/>
                <w:lang w:eastAsia="ar-SA"/>
              </w:rPr>
            </w:pPr>
            <w:r w:rsidRPr="004C7C2C">
              <w:rPr>
                <w:b/>
                <w:color w:val="0070C0"/>
                <w:lang w:eastAsia="ar-SA"/>
              </w:rPr>
              <w:t>№</w:t>
            </w:r>
          </w:p>
          <w:p w:rsidR="000273AA" w:rsidRPr="004C7C2C" w:rsidRDefault="000273AA" w:rsidP="005D6984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proofErr w:type="spellStart"/>
            <w:r w:rsidRPr="004C7C2C">
              <w:rPr>
                <w:b/>
                <w:color w:val="0070C0"/>
                <w:lang w:eastAsia="ar-SA"/>
              </w:rPr>
              <w:t>пп</w:t>
            </w:r>
            <w:proofErr w:type="spell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4C7C2C" w:rsidRDefault="000273AA" w:rsidP="005D6984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r w:rsidRPr="004C7C2C">
              <w:rPr>
                <w:b/>
                <w:color w:val="0070C0"/>
                <w:lang w:eastAsia="ar-SA"/>
              </w:rPr>
              <w:t>Наименование темы дисциплины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4C7C2C" w:rsidRDefault="000273AA" w:rsidP="005D6984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r w:rsidRPr="004C7C2C">
              <w:rPr>
                <w:b/>
                <w:color w:val="0070C0"/>
                <w:lang w:eastAsia="ar-SA"/>
              </w:rPr>
              <w:t>Вид занятий (лекция, семинары, практические занятия)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4C7C2C" w:rsidRDefault="000273AA" w:rsidP="005D6984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r w:rsidRPr="004C7C2C">
              <w:rPr>
                <w:b/>
                <w:color w:val="0070C0"/>
                <w:lang w:eastAsia="ar-SA"/>
              </w:rPr>
              <w:t xml:space="preserve">Количество </w:t>
            </w:r>
            <w:proofErr w:type="spellStart"/>
            <w:r w:rsidRPr="004C7C2C">
              <w:rPr>
                <w:b/>
                <w:color w:val="0070C0"/>
                <w:lang w:eastAsia="ar-SA"/>
              </w:rPr>
              <w:t>ак</w:t>
            </w:r>
            <w:proofErr w:type="spellEnd"/>
            <w:r w:rsidRPr="004C7C2C">
              <w:rPr>
                <w:b/>
                <w:color w:val="0070C0"/>
                <w:lang w:eastAsia="ar-SA"/>
              </w:rPr>
              <w:t>. ч.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73AA" w:rsidRPr="004C7C2C" w:rsidRDefault="000273AA" w:rsidP="005D6984">
            <w:pPr>
              <w:shd w:val="clear" w:color="auto" w:fill="FFFFFF"/>
              <w:tabs>
                <w:tab w:val="left" w:pos="960"/>
              </w:tabs>
              <w:jc w:val="center"/>
              <w:rPr>
                <w:b/>
                <w:color w:val="0070C0"/>
                <w:lang w:eastAsia="ar-SA"/>
              </w:rPr>
            </w:pPr>
            <w:r w:rsidRPr="004C7C2C">
              <w:rPr>
                <w:b/>
                <w:color w:val="0070C0"/>
                <w:lang w:eastAsia="ar-SA"/>
              </w:rPr>
              <w:t>Наименование активных и интерактивных форм проведения занятий</w:t>
            </w:r>
          </w:p>
        </w:tc>
      </w:tr>
      <w:tr w:rsidR="004C7C2C" w:rsidRPr="004C7C2C" w:rsidTr="00623289">
        <w:trPr>
          <w:trHeight w:hRule="exact" w:val="487"/>
        </w:trPr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center"/>
              <w:rPr>
                <w:color w:val="0070C0"/>
                <w:lang w:eastAsia="ar-SA"/>
              </w:rPr>
            </w:pPr>
            <w:r w:rsidRPr="004C7C2C">
              <w:rPr>
                <w:bCs/>
                <w:color w:val="0070C0"/>
                <w:lang w:eastAsia="ar-SA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hanging="40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firstLine="77"/>
              <w:jc w:val="both"/>
              <w:rPr>
                <w:color w:val="0070C0"/>
                <w:lang w:eastAsia="ar-SA"/>
              </w:rPr>
            </w:pPr>
          </w:p>
        </w:tc>
      </w:tr>
      <w:tr w:rsidR="004C7C2C" w:rsidRPr="004C7C2C" w:rsidTr="00623289">
        <w:trPr>
          <w:trHeight w:hRule="exact" w:val="432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center"/>
              <w:rPr>
                <w:color w:val="0070C0"/>
                <w:lang w:eastAsia="ar-SA"/>
              </w:rPr>
            </w:pPr>
            <w:r w:rsidRPr="004C7C2C">
              <w:rPr>
                <w:bCs/>
                <w:color w:val="0070C0"/>
                <w:lang w:eastAsia="ar-SA"/>
              </w:rPr>
              <w:t>2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hanging="40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firstLine="77"/>
              <w:jc w:val="both"/>
              <w:rPr>
                <w:color w:val="0070C0"/>
                <w:lang w:eastAsia="ar-SA"/>
              </w:rPr>
            </w:pPr>
          </w:p>
        </w:tc>
      </w:tr>
      <w:tr w:rsidR="004C7C2C" w:rsidRPr="004C7C2C" w:rsidTr="00623289">
        <w:trPr>
          <w:trHeight w:hRule="exact" w:val="432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center"/>
              <w:rPr>
                <w:bCs/>
                <w:color w:val="0070C0"/>
                <w:lang w:eastAsia="ar-SA"/>
              </w:rPr>
            </w:pPr>
            <w:r w:rsidRPr="004C7C2C">
              <w:rPr>
                <w:bCs/>
                <w:color w:val="0070C0"/>
                <w:lang w:eastAsia="ar-SA"/>
              </w:rPr>
              <w:t>3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hanging="40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firstLine="77"/>
              <w:jc w:val="both"/>
              <w:rPr>
                <w:color w:val="0070C0"/>
                <w:lang w:eastAsia="ar-SA"/>
              </w:rPr>
            </w:pPr>
          </w:p>
        </w:tc>
      </w:tr>
      <w:tr w:rsidR="004C7C2C" w:rsidRPr="004C7C2C" w:rsidTr="00623289">
        <w:trPr>
          <w:trHeight w:hRule="exact" w:val="432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center"/>
              <w:rPr>
                <w:bCs/>
                <w:color w:val="0070C0"/>
                <w:lang w:eastAsia="ar-SA"/>
              </w:rPr>
            </w:pPr>
            <w:r w:rsidRPr="004C7C2C">
              <w:rPr>
                <w:bCs/>
                <w:color w:val="0070C0"/>
                <w:lang w:eastAsia="ar-SA"/>
              </w:rPr>
              <w:t>….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hanging="40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firstLine="77"/>
              <w:jc w:val="both"/>
              <w:rPr>
                <w:color w:val="0070C0"/>
                <w:lang w:eastAsia="ar-SA"/>
              </w:rPr>
            </w:pPr>
          </w:p>
        </w:tc>
      </w:tr>
    </w:tbl>
    <w:p w:rsidR="000273AA" w:rsidRDefault="000273AA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B330A7" w:rsidRPr="00B330A7" w:rsidRDefault="00B330A7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8"/>
          <w:szCs w:val="28"/>
        </w:rPr>
      </w:pPr>
    </w:p>
    <w:p w:rsidR="00A17ED1" w:rsidRPr="00F16EF7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D501BC">
        <w:rPr>
          <w:rStyle w:val="FontStyle141"/>
          <w:sz w:val="28"/>
          <w:szCs w:val="28"/>
        </w:rPr>
        <w:t>12.</w:t>
      </w:r>
      <w:r>
        <w:rPr>
          <w:rStyle w:val="FontStyle141"/>
          <w:sz w:val="28"/>
          <w:szCs w:val="28"/>
        </w:rPr>
        <w:t>2</w:t>
      </w:r>
      <w:r w:rsidRPr="00D501BC">
        <w:rPr>
          <w:rStyle w:val="FontStyle141"/>
          <w:sz w:val="28"/>
          <w:szCs w:val="28"/>
        </w:rPr>
        <w:t xml:space="preserve">. </w:t>
      </w:r>
      <w:r w:rsidRPr="00F16EF7"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</w:p>
    <w:p w:rsidR="00A17ED1" w:rsidRDefault="00A17ED1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A17ED1" w:rsidRPr="00D501BC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D501BC">
        <w:rPr>
          <w:rStyle w:val="FontStyle141"/>
          <w:sz w:val="28"/>
          <w:szCs w:val="28"/>
        </w:rPr>
        <w:t>12.</w:t>
      </w:r>
      <w:r>
        <w:rPr>
          <w:rStyle w:val="FontStyle141"/>
          <w:sz w:val="28"/>
          <w:szCs w:val="28"/>
        </w:rPr>
        <w:t>3</w:t>
      </w:r>
      <w:r w:rsidRPr="00D501BC">
        <w:rPr>
          <w:rStyle w:val="FontStyle141"/>
          <w:sz w:val="28"/>
          <w:szCs w:val="28"/>
        </w:rPr>
        <w:t xml:space="preserve">. </w:t>
      </w:r>
      <w:r>
        <w:rPr>
          <w:rStyle w:val="FontStyle141"/>
          <w:sz w:val="28"/>
          <w:szCs w:val="28"/>
        </w:rPr>
        <w:t>Краткий терминологический словарь</w:t>
      </w:r>
    </w:p>
    <w:p w:rsidR="00A17ED1" w:rsidRDefault="00A17ED1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644F62" w:rsidRDefault="00644F62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ИТ – Информационные технологии</w:t>
      </w:r>
    </w:p>
    <w:p w:rsidR="00644F62" w:rsidRPr="00C34D54" w:rsidRDefault="00644F62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ИС – Информационные системы</w:t>
      </w:r>
    </w:p>
    <w:p w:rsidR="00F30E08" w:rsidRDefault="00F30E08" w:rsidP="00F30E08">
      <w:pPr>
        <w:pStyle w:val="Style2"/>
        <w:widowControl/>
        <w:spacing w:line="24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ЯП – язык программирования</w:t>
      </w:r>
    </w:p>
    <w:p w:rsidR="00F30E08" w:rsidRPr="005F4DD1" w:rsidRDefault="00F30E08" w:rsidP="00F30E08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5F4DD1">
        <w:rPr>
          <w:sz w:val="28"/>
          <w:szCs w:val="28"/>
        </w:rPr>
        <w:t xml:space="preserve">ЯПВУ – язык </w:t>
      </w:r>
      <w:r>
        <w:rPr>
          <w:sz w:val="28"/>
          <w:szCs w:val="28"/>
        </w:rPr>
        <w:t>программирования высокого уровня</w:t>
      </w:r>
    </w:p>
    <w:p w:rsidR="00F30E08" w:rsidRPr="00D501BC" w:rsidRDefault="00F30E08" w:rsidP="00F30E08">
      <w:pPr>
        <w:pStyle w:val="Style2"/>
        <w:widowControl/>
        <w:spacing w:line="240" w:lineRule="auto"/>
        <w:jc w:val="lef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ООП – объектно-ориентированное программирование</w:t>
      </w:r>
    </w:p>
    <w:sectPr w:rsidR="00F30E08" w:rsidRPr="00D501BC" w:rsidSect="00567193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F4" w:rsidRDefault="00212CF4">
      <w:r>
        <w:separator/>
      </w:r>
    </w:p>
  </w:endnote>
  <w:endnote w:type="continuationSeparator" w:id="0">
    <w:p w:rsidR="00212CF4" w:rsidRDefault="0021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E9" w:rsidRDefault="000143E9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C44142">
      <w:rPr>
        <w:rStyle w:val="FontStyle143"/>
        <w:noProof/>
      </w:rPr>
      <w:t>14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E9" w:rsidRDefault="000143E9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C44142">
      <w:rPr>
        <w:rStyle w:val="FontStyle143"/>
        <w:noProof/>
      </w:rPr>
      <w:t>13</w:t>
    </w:r>
    <w:r>
      <w:rPr>
        <w:rStyle w:val="FontStyle14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E9" w:rsidRDefault="000143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F4" w:rsidRDefault="00212CF4">
      <w:r>
        <w:separator/>
      </w:r>
    </w:p>
  </w:footnote>
  <w:footnote w:type="continuationSeparator" w:id="0">
    <w:p w:rsidR="00212CF4" w:rsidRDefault="0021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E9" w:rsidRDefault="000143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E9" w:rsidRDefault="000143E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E9" w:rsidRDefault="000143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7AFFCE"/>
    <w:lvl w:ilvl="0">
      <w:numFmt w:val="bullet"/>
      <w:lvlText w:val="*"/>
      <w:lvlJc w:val="left"/>
    </w:lvl>
  </w:abstractNum>
  <w:abstractNum w:abstractNumId="1">
    <w:nsid w:val="01176F8D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1BB16CC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81954D5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9292E07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0D6F14EB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A87C69"/>
    <w:multiLevelType w:val="hybridMultilevel"/>
    <w:tmpl w:val="51F8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C3175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0FF86053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1281035C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144669B5"/>
    <w:multiLevelType w:val="singleLevel"/>
    <w:tmpl w:val="045EDAC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14CC0C07"/>
    <w:multiLevelType w:val="singleLevel"/>
    <w:tmpl w:val="0E8434D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16CE0743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16F43A82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183B34B8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1A945B3D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>
    <w:nsid w:val="1BD866FF"/>
    <w:multiLevelType w:val="singleLevel"/>
    <w:tmpl w:val="1AE079D6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1C367C54"/>
    <w:multiLevelType w:val="singleLevel"/>
    <w:tmpl w:val="0F04504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>
    <w:nsid w:val="259201F7"/>
    <w:multiLevelType w:val="singleLevel"/>
    <w:tmpl w:val="0366E31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26960DEF"/>
    <w:multiLevelType w:val="hybridMultilevel"/>
    <w:tmpl w:val="873EF370"/>
    <w:lvl w:ilvl="0" w:tplc="1A7AFFCE">
      <w:numFmt w:val="bullet"/>
      <w:lvlText w:val="•"/>
      <w:legacy w:legacy="1" w:legacySpace="0" w:legacyIndent="427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2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D096A70"/>
    <w:multiLevelType w:val="singleLevel"/>
    <w:tmpl w:val="3BD604CC"/>
    <w:lvl w:ilvl="0">
      <w:start w:val="1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2">
    <w:nsid w:val="300B3FD5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30C820B6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328002B1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36120EAC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36C312FB"/>
    <w:multiLevelType w:val="singleLevel"/>
    <w:tmpl w:val="ACEEB66A"/>
    <w:lvl w:ilvl="0">
      <w:start w:val="1"/>
      <w:numFmt w:val="decimal"/>
      <w:lvlText w:val="1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7">
    <w:nsid w:val="39315F54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394D6BA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39B50858"/>
    <w:multiLevelType w:val="singleLevel"/>
    <w:tmpl w:val="8C76181A"/>
    <w:lvl w:ilvl="0">
      <w:start w:val="2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0">
    <w:nsid w:val="3CE00FE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>
    <w:nsid w:val="3DF945BF"/>
    <w:multiLevelType w:val="hybridMultilevel"/>
    <w:tmpl w:val="C15C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3943DC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3">
    <w:nsid w:val="40AE01ED"/>
    <w:multiLevelType w:val="singleLevel"/>
    <w:tmpl w:val="306C13D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4">
    <w:nsid w:val="42BD0FD9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>
    <w:nsid w:val="42FD13BA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6">
    <w:nsid w:val="43CA5DCD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7">
    <w:nsid w:val="44216D42"/>
    <w:multiLevelType w:val="singleLevel"/>
    <w:tmpl w:val="79D0A56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8">
    <w:nsid w:val="45D52FAD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9">
    <w:nsid w:val="45ED4B33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0">
    <w:nsid w:val="47DE5363"/>
    <w:multiLevelType w:val="singleLevel"/>
    <w:tmpl w:val="735C13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1">
    <w:nsid w:val="4C4110C6"/>
    <w:multiLevelType w:val="singleLevel"/>
    <w:tmpl w:val="7CEC056E"/>
    <w:lvl w:ilvl="0">
      <w:start w:val="9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2">
    <w:nsid w:val="4EC52F8B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3">
    <w:nsid w:val="4FAF24E3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4">
    <w:nsid w:val="4FCA2E2E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5">
    <w:nsid w:val="50B91B68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6">
    <w:nsid w:val="5561443A"/>
    <w:multiLevelType w:val="singleLevel"/>
    <w:tmpl w:val="306E387C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7">
    <w:nsid w:val="56C21079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8">
    <w:nsid w:val="58631797"/>
    <w:multiLevelType w:val="hybridMultilevel"/>
    <w:tmpl w:val="1220B0E2"/>
    <w:lvl w:ilvl="0" w:tplc="2392D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C742E0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0">
    <w:nsid w:val="5E343E45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1">
    <w:nsid w:val="5F686081"/>
    <w:multiLevelType w:val="multilevel"/>
    <w:tmpl w:val="5218B9B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08C28BE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3">
    <w:nsid w:val="60E161F5"/>
    <w:multiLevelType w:val="singleLevel"/>
    <w:tmpl w:val="6724625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4">
    <w:nsid w:val="65DF6025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5">
    <w:nsid w:val="67ED2DCC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6">
    <w:nsid w:val="6BB54FB1"/>
    <w:multiLevelType w:val="singleLevel"/>
    <w:tmpl w:val="E52077A6"/>
    <w:lvl w:ilvl="0">
      <w:start w:val="1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7">
    <w:nsid w:val="6CB10B24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8">
    <w:nsid w:val="6E6B5D67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9">
    <w:nsid w:val="6FE74674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0">
    <w:nsid w:val="6FEC6F1D"/>
    <w:multiLevelType w:val="hybridMultilevel"/>
    <w:tmpl w:val="B4E09B7E"/>
    <w:lvl w:ilvl="0" w:tplc="0A8E49AC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1">
    <w:nsid w:val="700712F5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2">
    <w:nsid w:val="71510942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3">
    <w:nsid w:val="715812D7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4">
    <w:nsid w:val="774447DC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5">
    <w:nsid w:val="7A141828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6">
    <w:nsid w:val="7B5420B5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7">
    <w:nsid w:val="7E973BDF"/>
    <w:multiLevelType w:val="singleLevel"/>
    <w:tmpl w:val="1A1276A0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8">
    <w:nsid w:val="7EC527A0"/>
    <w:multiLevelType w:val="hybridMultilevel"/>
    <w:tmpl w:val="B83666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>
    <w:nsid w:val="7FE715F9"/>
    <w:multiLevelType w:val="multilevel"/>
    <w:tmpl w:val="4A2A8F4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57"/>
  </w:num>
  <w:num w:numId="3">
    <w:abstractNumId w:val="44"/>
  </w:num>
  <w:num w:numId="4">
    <w:abstractNumId w:val="43"/>
  </w:num>
  <w:num w:numId="5">
    <w:abstractNumId w:val="4"/>
  </w:num>
  <w:num w:numId="6">
    <w:abstractNumId w:val="12"/>
  </w:num>
  <w:num w:numId="7">
    <w:abstractNumId w:val="9"/>
  </w:num>
  <w:num w:numId="8">
    <w:abstractNumId w:val="39"/>
  </w:num>
  <w:num w:numId="9">
    <w:abstractNumId w:val="3"/>
  </w:num>
  <w:num w:numId="10">
    <w:abstractNumId w:val="61"/>
  </w:num>
  <w:num w:numId="11">
    <w:abstractNumId w:val="23"/>
  </w:num>
  <w:num w:numId="12">
    <w:abstractNumId w:val="28"/>
  </w:num>
  <w:num w:numId="13">
    <w:abstractNumId w:val="47"/>
  </w:num>
  <w:num w:numId="14">
    <w:abstractNumId w:val="5"/>
  </w:num>
  <w:num w:numId="15">
    <w:abstractNumId w:val="2"/>
  </w:num>
  <w:num w:numId="16">
    <w:abstractNumId w:val="24"/>
  </w:num>
  <w:num w:numId="17">
    <w:abstractNumId w:val="69"/>
  </w:num>
  <w:num w:numId="18">
    <w:abstractNumId w:val="7"/>
  </w:num>
  <w:num w:numId="19">
    <w:abstractNumId w:val="36"/>
  </w:num>
  <w:num w:numId="20">
    <w:abstractNumId w:val="64"/>
  </w:num>
  <w:num w:numId="21">
    <w:abstractNumId w:val="34"/>
  </w:num>
  <w:num w:numId="22">
    <w:abstractNumId w:val="25"/>
  </w:num>
  <w:num w:numId="23">
    <w:abstractNumId w:val="58"/>
  </w:num>
  <w:num w:numId="24">
    <w:abstractNumId w:val="42"/>
  </w:num>
  <w:num w:numId="25">
    <w:abstractNumId w:val="27"/>
  </w:num>
  <w:num w:numId="26">
    <w:abstractNumId w:val="45"/>
  </w:num>
  <w:num w:numId="27">
    <w:abstractNumId w:val="8"/>
  </w:num>
  <w:num w:numId="28">
    <w:abstractNumId w:val="65"/>
  </w:num>
  <w:num w:numId="29">
    <w:abstractNumId w:val="63"/>
  </w:num>
  <w:num w:numId="30">
    <w:abstractNumId w:val="14"/>
  </w:num>
  <w:num w:numId="31">
    <w:abstractNumId w:val="62"/>
  </w:num>
  <w:num w:numId="32">
    <w:abstractNumId w:val="30"/>
  </w:num>
  <w:num w:numId="33">
    <w:abstractNumId w:val="54"/>
  </w:num>
  <w:num w:numId="34">
    <w:abstractNumId w:val="54"/>
    <w:lvlOverride w:ilvl="0">
      <w:lvl w:ilvl="0">
        <w:start w:val="6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6"/>
  </w:num>
  <w:num w:numId="36">
    <w:abstractNumId w:val="46"/>
  </w:num>
  <w:num w:numId="37">
    <w:abstractNumId w:val="22"/>
  </w:num>
  <w:num w:numId="38">
    <w:abstractNumId w:val="26"/>
  </w:num>
  <w:num w:numId="39">
    <w:abstractNumId w:val="40"/>
  </w:num>
  <w:num w:numId="40">
    <w:abstractNumId w:val="11"/>
  </w:num>
  <w:num w:numId="41">
    <w:abstractNumId w:val="67"/>
  </w:num>
  <w:num w:numId="42">
    <w:abstractNumId w:val="17"/>
  </w:num>
  <w:num w:numId="43">
    <w:abstractNumId w:val="41"/>
  </w:num>
  <w:num w:numId="44">
    <w:abstractNumId w:val="37"/>
  </w:num>
  <w:num w:numId="45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0">
    <w:abstractNumId w:val="10"/>
  </w:num>
  <w:num w:numId="51">
    <w:abstractNumId w:val="59"/>
  </w:num>
  <w:num w:numId="52">
    <w:abstractNumId w:val="18"/>
  </w:num>
  <w:num w:numId="53">
    <w:abstractNumId w:val="35"/>
  </w:num>
  <w:num w:numId="54">
    <w:abstractNumId w:val="49"/>
  </w:num>
  <w:num w:numId="55">
    <w:abstractNumId w:val="21"/>
  </w:num>
  <w:num w:numId="56">
    <w:abstractNumId w:val="29"/>
  </w:num>
  <w:num w:numId="57">
    <w:abstractNumId w:val="66"/>
  </w:num>
  <w:num w:numId="58">
    <w:abstractNumId w:val="55"/>
  </w:num>
  <w:num w:numId="59">
    <w:abstractNumId w:val="50"/>
  </w:num>
  <w:num w:numId="60">
    <w:abstractNumId w:val="56"/>
  </w:num>
  <w:num w:numId="61">
    <w:abstractNumId w:val="53"/>
  </w:num>
  <w:num w:numId="62">
    <w:abstractNumId w:val="33"/>
  </w:num>
  <w:num w:numId="63">
    <w:abstractNumId w:val="52"/>
  </w:num>
  <w:num w:numId="64">
    <w:abstractNumId w:val="15"/>
  </w:num>
  <w:num w:numId="65">
    <w:abstractNumId w:val="38"/>
  </w:num>
  <w:num w:numId="66">
    <w:abstractNumId w:val="32"/>
  </w:num>
  <w:num w:numId="67">
    <w:abstractNumId w:val="13"/>
  </w:num>
  <w:num w:numId="68">
    <w:abstractNumId w:val="19"/>
  </w:num>
  <w:num w:numId="69">
    <w:abstractNumId w:val="31"/>
  </w:num>
  <w:num w:numId="70">
    <w:abstractNumId w:val="48"/>
  </w:num>
  <w:num w:numId="71">
    <w:abstractNumId w:val="20"/>
  </w:num>
  <w:num w:numId="72">
    <w:abstractNumId w:val="51"/>
  </w:num>
  <w:num w:numId="73">
    <w:abstractNumId w:val="6"/>
  </w:num>
  <w:num w:numId="74">
    <w:abstractNumId w:val="60"/>
  </w:num>
  <w:num w:numId="75">
    <w:abstractNumId w:val="6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10319"/>
    <w:rsid w:val="00011F55"/>
    <w:rsid w:val="000143E9"/>
    <w:rsid w:val="00021139"/>
    <w:rsid w:val="00021CD0"/>
    <w:rsid w:val="0002575D"/>
    <w:rsid w:val="00025BE6"/>
    <w:rsid w:val="000273AA"/>
    <w:rsid w:val="000300C1"/>
    <w:rsid w:val="000315BC"/>
    <w:rsid w:val="00031F22"/>
    <w:rsid w:val="00032FAB"/>
    <w:rsid w:val="00051D75"/>
    <w:rsid w:val="000724F1"/>
    <w:rsid w:val="000807AE"/>
    <w:rsid w:val="000863C7"/>
    <w:rsid w:val="00087E49"/>
    <w:rsid w:val="00090505"/>
    <w:rsid w:val="00093E88"/>
    <w:rsid w:val="00096A78"/>
    <w:rsid w:val="000A3B0F"/>
    <w:rsid w:val="000C0E2C"/>
    <w:rsid w:val="000C49C8"/>
    <w:rsid w:val="000E1859"/>
    <w:rsid w:val="000F3DD6"/>
    <w:rsid w:val="000F4ABD"/>
    <w:rsid w:val="0010300F"/>
    <w:rsid w:val="00131D7C"/>
    <w:rsid w:val="00134AAB"/>
    <w:rsid w:val="001354F5"/>
    <w:rsid w:val="001525D2"/>
    <w:rsid w:val="001547A4"/>
    <w:rsid w:val="0017500B"/>
    <w:rsid w:val="00175117"/>
    <w:rsid w:val="00181727"/>
    <w:rsid w:val="001820BD"/>
    <w:rsid w:val="001825AE"/>
    <w:rsid w:val="00184AC8"/>
    <w:rsid w:val="00190805"/>
    <w:rsid w:val="001A13EE"/>
    <w:rsid w:val="001A38B5"/>
    <w:rsid w:val="001B1CC2"/>
    <w:rsid w:val="001C7667"/>
    <w:rsid w:val="001D3841"/>
    <w:rsid w:val="001F16A7"/>
    <w:rsid w:val="00206C04"/>
    <w:rsid w:val="00212CF4"/>
    <w:rsid w:val="00213F2E"/>
    <w:rsid w:val="00216AF6"/>
    <w:rsid w:val="00242B97"/>
    <w:rsid w:val="002450D4"/>
    <w:rsid w:val="002464E9"/>
    <w:rsid w:val="00253810"/>
    <w:rsid w:val="002550A5"/>
    <w:rsid w:val="002618CE"/>
    <w:rsid w:val="002727EE"/>
    <w:rsid w:val="002A04FA"/>
    <w:rsid w:val="002B1607"/>
    <w:rsid w:val="002B2BEF"/>
    <w:rsid w:val="002B548B"/>
    <w:rsid w:val="002B7A56"/>
    <w:rsid w:val="002F63D2"/>
    <w:rsid w:val="00300C2E"/>
    <w:rsid w:val="003162CF"/>
    <w:rsid w:val="003207A2"/>
    <w:rsid w:val="00322A3F"/>
    <w:rsid w:val="00333B1E"/>
    <w:rsid w:val="00364B80"/>
    <w:rsid w:val="003656A1"/>
    <w:rsid w:val="0037423F"/>
    <w:rsid w:val="00386A55"/>
    <w:rsid w:val="00396455"/>
    <w:rsid w:val="003A123D"/>
    <w:rsid w:val="003B134B"/>
    <w:rsid w:val="003C4216"/>
    <w:rsid w:val="003E3493"/>
    <w:rsid w:val="003F22BC"/>
    <w:rsid w:val="003F2F7B"/>
    <w:rsid w:val="0040044E"/>
    <w:rsid w:val="0040241C"/>
    <w:rsid w:val="00406363"/>
    <w:rsid w:val="004224C3"/>
    <w:rsid w:val="004363A8"/>
    <w:rsid w:val="004533E7"/>
    <w:rsid w:val="00454280"/>
    <w:rsid w:val="0045541D"/>
    <w:rsid w:val="004558E2"/>
    <w:rsid w:val="004564F3"/>
    <w:rsid w:val="0046315F"/>
    <w:rsid w:val="00463541"/>
    <w:rsid w:val="00470185"/>
    <w:rsid w:val="00470EE0"/>
    <w:rsid w:val="00490319"/>
    <w:rsid w:val="004A75B4"/>
    <w:rsid w:val="004A7CB5"/>
    <w:rsid w:val="004B2A69"/>
    <w:rsid w:val="004C7C2C"/>
    <w:rsid w:val="004E03AC"/>
    <w:rsid w:val="004E41ED"/>
    <w:rsid w:val="004E6918"/>
    <w:rsid w:val="00501E28"/>
    <w:rsid w:val="0050362C"/>
    <w:rsid w:val="005076B7"/>
    <w:rsid w:val="00515FEF"/>
    <w:rsid w:val="0051685E"/>
    <w:rsid w:val="005314E9"/>
    <w:rsid w:val="0055147F"/>
    <w:rsid w:val="005525B1"/>
    <w:rsid w:val="00567193"/>
    <w:rsid w:val="0056742E"/>
    <w:rsid w:val="00575EC3"/>
    <w:rsid w:val="005846B0"/>
    <w:rsid w:val="00585AA4"/>
    <w:rsid w:val="00596120"/>
    <w:rsid w:val="005A3376"/>
    <w:rsid w:val="005B2F3D"/>
    <w:rsid w:val="005C09B3"/>
    <w:rsid w:val="005C0A32"/>
    <w:rsid w:val="005C64BE"/>
    <w:rsid w:val="005D5442"/>
    <w:rsid w:val="005D5B1C"/>
    <w:rsid w:val="005D6984"/>
    <w:rsid w:val="00602DCE"/>
    <w:rsid w:val="0060429C"/>
    <w:rsid w:val="00606436"/>
    <w:rsid w:val="00615EA8"/>
    <w:rsid w:val="00623289"/>
    <w:rsid w:val="00625D2C"/>
    <w:rsid w:val="00643DDE"/>
    <w:rsid w:val="00644F62"/>
    <w:rsid w:val="0064724C"/>
    <w:rsid w:val="00655286"/>
    <w:rsid w:val="00663CA6"/>
    <w:rsid w:val="006731AE"/>
    <w:rsid w:val="00676BEF"/>
    <w:rsid w:val="0068372B"/>
    <w:rsid w:val="00686F87"/>
    <w:rsid w:val="006965ED"/>
    <w:rsid w:val="006A3469"/>
    <w:rsid w:val="006B351C"/>
    <w:rsid w:val="006C5F1B"/>
    <w:rsid w:val="006D543A"/>
    <w:rsid w:val="006E4FB6"/>
    <w:rsid w:val="006F3599"/>
    <w:rsid w:val="00701107"/>
    <w:rsid w:val="0070153D"/>
    <w:rsid w:val="00701CFC"/>
    <w:rsid w:val="00715469"/>
    <w:rsid w:val="00724AD1"/>
    <w:rsid w:val="00736A3A"/>
    <w:rsid w:val="007453E0"/>
    <w:rsid w:val="007468F2"/>
    <w:rsid w:val="00764B58"/>
    <w:rsid w:val="00771847"/>
    <w:rsid w:val="00781FCE"/>
    <w:rsid w:val="00791BBE"/>
    <w:rsid w:val="007C35BB"/>
    <w:rsid w:val="007D5642"/>
    <w:rsid w:val="007E1C98"/>
    <w:rsid w:val="007E6F61"/>
    <w:rsid w:val="007F0C52"/>
    <w:rsid w:val="008017C1"/>
    <w:rsid w:val="00820771"/>
    <w:rsid w:val="00836345"/>
    <w:rsid w:val="00845734"/>
    <w:rsid w:val="0085299D"/>
    <w:rsid w:val="008567E2"/>
    <w:rsid w:val="008633F7"/>
    <w:rsid w:val="0087361A"/>
    <w:rsid w:val="0088280A"/>
    <w:rsid w:val="00883047"/>
    <w:rsid w:val="0088593F"/>
    <w:rsid w:val="0089552D"/>
    <w:rsid w:val="00895953"/>
    <w:rsid w:val="008A2227"/>
    <w:rsid w:val="008A5055"/>
    <w:rsid w:val="008E2035"/>
    <w:rsid w:val="008E370B"/>
    <w:rsid w:val="00917840"/>
    <w:rsid w:val="00941AAC"/>
    <w:rsid w:val="0095766A"/>
    <w:rsid w:val="009632C0"/>
    <w:rsid w:val="00974678"/>
    <w:rsid w:val="0097559F"/>
    <w:rsid w:val="00977D02"/>
    <w:rsid w:val="00996D2B"/>
    <w:rsid w:val="009B24CD"/>
    <w:rsid w:val="009B4831"/>
    <w:rsid w:val="009D0FD3"/>
    <w:rsid w:val="009D637C"/>
    <w:rsid w:val="009E542F"/>
    <w:rsid w:val="009F45F6"/>
    <w:rsid w:val="009F4974"/>
    <w:rsid w:val="00A01228"/>
    <w:rsid w:val="00A169E9"/>
    <w:rsid w:val="00A17ED1"/>
    <w:rsid w:val="00A2522D"/>
    <w:rsid w:val="00A333E8"/>
    <w:rsid w:val="00A34AC1"/>
    <w:rsid w:val="00A36D04"/>
    <w:rsid w:val="00A36F18"/>
    <w:rsid w:val="00A473FE"/>
    <w:rsid w:val="00A542EE"/>
    <w:rsid w:val="00A6186F"/>
    <w:rsid w:val="00A6586F"/>
    <w:rsid w:val="00A776D9"/>
    <w:rsid w:val="00A967D4"/>
    <w:rsid w:val="00AC25ED"/>
    <w:rsid w:val="00AC355D"/>
    <w:rsid w:val="00AC791A"/>
    <w:rsid w:val="00AD2B8A"/>
    <w:rsid w:val="00AF2F88"/>
    <w:rsid w:val="00B135A1"/>
    <w:rsid w:val="00B147FE"/>
    <w:rsid w:val="00B14FA2"/>
    <w:rsid w:val="00B20964"/>
    <w:rsid w:val="00B2456C"/>
    <w:rsid w:val="00B330A7"/>
    <w:rsid w:val="00B34210"/>
    <w:rsid w:val="00B41114"/>
    <w:rsid w:val="00B424C1"/>
    <w:rsid w:val="00B71888"/>
    <w:rsid w:val="00B8288F"/>
    <w:rsid w:val="00BA3AFA"/>
    <w:rsid w:val="00BA710A"/>
    <w:rsid w:val="00BB6E10"/>
    <w:rsid w:val="00BC49FA"/>
    <w:rsid w:val="00BE141B"/>
    <w:rsid w:val="00BE544B"/>
    <w:rsid w:val="00BE60F2"/>
    <w:rsid w:val="00C13AC6"/>
    <w:rsid w:val="00C151E7"/>
    <w:rsid w:val="00C25574"/>
    <w:rsid w:val="00C326BE"/>
    <w:rsid w:val="00C34D54"/>
    <w:rsid w:val="00C44142"/>
    <w:rsid w:val="00C70D79"/>
    <w:rsid w:val="00C82AEB"/>
    <w:rsid w:val="00CD11E1"/>
    <w:rsid w:val="00CD5590"/>
    <w:rsid w:val="00D01303"/>
    <w:rsid w:val="00D10429"/>
    <w:rsid w:val="00D12488"/>
    <w:rsid w:val="00D126DF"/>
    <w:rsid w:val="00D27E4B"/>
    <w:rsid w:val="00D423F5"/>
    <w:rsid w:val="00D510E2"/>
    <w:rsid w:val="00D56A47"/>
    <w:rsid w:val="00D65463"/>
    <w:rsid w:val="00D82F9D"/>
    <w:rsid w:val="00D95A81"/>
    <w:rsid w:val="00DD3766"/>
    <w:rsid w:val="00DD74DC"/>
    <w:rsid w:val="00DF25D7"/>
    <w:rsid w:val="00DF669E"/>
    <w:rsid w:val="00DF7BBD"/>
    <w:rsid w:val="00E0034E"/>
    <w:rsid w:val="00E07612"/>
    <w:rsid w:val="00E134A9"/>
    <w:rsid w:val="00E14E3A"/>
    <w:rsid w:val="00E32A93"/>
    <w:rsid w:val="00E458BA"/>
    <w:rsid w:val="00E650B0"/>
    <w:rsid w:val="00E669B2"/>
    <w:rsid w:val="00E76E0C"/>
    <w:rsid w:val="00E80E2B"/>
    <w:rsid w:val="00E84351"/>
    <w:rsid w:val="00E84BD2"/>
    <w:rsid w:val="00EC1DA6"/>
    <w:rsid w:val="00ED4224"/>
    <w:rsid w:val="00ED7500"/>
    <w:rsid w:val="00EF35C8"/>
    <w:rsid w:val="00EF5A01"/>
    <w:rsid w:val="00F01004"/>
    <w:rsid w:val="00F01811"/>
    <w:rsid w:val="00F029EB"/>
    <w:rsid w:val="00F30E08"/>
    <w:rsid w:val="00F60677"/>
    <w:rsid w:val="00F72815"/>
    <w:rsid w:val="00F82EEE"/>
    <w:rsid w:val="00F841CD"/>
    <w:rsid w:val="00F90DEE"/>
    <w:rsid w:val="00F913C9"/>
    <w:rsid w:val="00FA5DBE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styleId="aa">
    <w:name w:val="Intense Emphasis"/>
    <w:qFormat/>
    <w:rsid w:val="006B351C"/>
    <w:rPr>
      <w:b/>
    </w:rPr>
  </w:style>
  <w:style w:type="character" w:customStyle="1" w:styleId="normaltextrun">
    <w:name w:val="normaltextrun"/>
    <w:basedOn w:val="a0"/>
    <w:rsid w:val="00883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styleId="aa">
    <w:name w:val="Intense Emphasis"/>
    <w:qFormat/>
    <w:rsid w:val="006B351C"/>
    <w:rPr>
      <w:b/>
    </w:rPr>
  </w:style>
  <w:style w:type="character" w:customStyle="1" w:styleId="normaltextrun">
    <w:name w:val="normaltextrun"/>
    <w:basedOn w:val="a0"/>
    <w:rsid w:val="0088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docs.cntd.ru/document/12000069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.qt.io/all-topic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library.mephi.ru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FA483-50ED-4602-B7EA-3621C063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15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20489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HP</cp:lastModifiedBy>
  <cp:revision>73</cp:revision>
  <dcterms:created xsi:type="dcterms:W3CDTF">2021-01-18T18:36:00Z</dcterms:created>
  <dcterms:modified xsi:type="dcterms:W3CDTF">2021-07-01T18:52:00Z</dcterms:modified>
</cp:coreProperties>
</file>